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3407" w14:textId="77777777" w:rsidR="008C1795" w:rsidRPr="008C1795" w:rsidRDefault="008C1795" w:rsidP="008C1795">
      <w:pPr>
        <w:jc w:val="cente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Charakteristika vzdělávacího programu</w:t>
      </w:r>
    </w:p>
    <w:p w14:paraId="5FBDE2CF" w14:textId="77777777" w:rsidR="008C1795" w:rsidRDefault="008C1795" w:rsidP="008C1795">
      <w:pPr>
        <w:jc w:val="both"/>
        <w:rPr>
          <w:rFonts w:cstheme="minorHAnsi"/>
          <w:sz w:val="24"/>
          <w:szCs w:val="24"/>
        </w:rPr>
      </w:pPr>
      <w:bookmarkStart w:id="0" w:name="_Hlk142555029"/>
      <w:r>
        <w:rPr>
          <w:rFonts w:cstheme="minorHAnsi"/>
          <w:sz w:val="24"/>
          <w:szCs w:val="24"/>
        </w:rPr>
        <w:t xml:space="preserve">Školní vzdělávací program </w:t>
      </w:r>
      <w:r>
        <w:rPr>
          <w:rFonts w:cstheme="minorHAnsi"/>
          <w:b/>
          <w:bCs/>
          <w:sz w:val="24"/>
          <w:szCs w:val="24"/>
        </w:rPr>
        <w:t>„Krok za krokem cestou poznání“</w:t>
      </w:r>
      <w:r>
        <w:rPr>
          <w:rFonts w:cstheme="minorHAnsi"/>
          <w:sz w:val="24"/>
          <w:szCs w:val="24"/>
        </w:rPr>
        <w:t xml:space="preserve"> je zpracován na základě Rámcového vzdělávacího programu pro předškolní vzdělávání.</w:t>
      </w:r>
    </w:p>
    <w:p w14:paraId="12B2F931" w14:textId="77777777" w:rsidR="008C1795" w:rsidRDefault="008C1795" w:rsidP="008C1795">
      <w:pPr>
        <w:jc w:val="both"/>
        <w:rPr>
          <w:sz w:val="24"/>
          <w:szCs w:val="24"/>
        </w:rPr>
      </w:pPr>
      <w:r>
        <w:rPr>
          <w:rFonts w:cstheme="minorHAnsi"/>
          <w:sz w:val="24"/>
          <w:szCs w:val="24"/>
        </w:rPr>
        <w:t xml:space="preserve">Při tvorbě ŠVP jsme vycházeli z přirozeného vývoje života dítěte předškolního věku. </w:t>
      </w:r>
      <w:r>
        <w:rPr>
          <w:sz w:val="24"/>
          <w:szCs w:val="24"/>
        </w:rPr>
        <w:t>Při plánování naší výchovně vzdělávací práce vycházíme z individuality dítěte, z přímých prožitků dětí, využíváme dětskou zvídavost a potřebu objevovat, poznávat své okolí, život na vesnici, poznávat kulturu, tradice, zvyky, vnímat přírodu kolem sebe, krásy našeho regionu.  Probouzíme v dětech aktivní zájem o dění kolem sebe, o okolní svět, umožňujeme dítěti hledat cestu k poznání samostatně pomocí tvořivého myšlení, experimentování, pokusů, vlastních nápadů.</w:t>
      </w:r>
    </w:p>
    <w:p w14:paraId="770E860B" w14:textId="77777777" w:rsidR="008C1795" w:rsidRDefault="008C1795" w:rsidP="008C1795">
      <w:pPr>
        <w:jc w:val="both"/>
        <w:rPr>
          <w:sz w:val="24"/>
          <w:szCs w:val="24"/>
        </w:rPr>
      </w:pPr>
      <w:r>
        <w:rPr>
          <w:sz w:val="24"/>
          <w:szCs w:val="24"/>
        </w:rPr>
        <w:t>Proč krok za krokem?</w:t>
      </w:r>
    </w:p>
    <w:p w14:paraId="03394B83" w14:textId="77777777" w:rsidR="008C1795" w:rsidRDefault="008C1795" w:rsidP="008C1795">
      <w:pPr>
        <w:jc w:val="both"/>
        <w:rPr>
          <w:sz w:val="24"/>
          <w:szCs w:val="24"/>
        </w:rPr>
      </w:pPr>
      <w:r>
        <w:rPr>
          <w:sz w:val="24"/>
          <w:szCs w:val="24"/>
        </w:rPr>
        <w:t xml:space="preserve">Krůček po krůčku povedeme děti především k touze po poznání. Mateřskou školu chápeme jako první stupeň celoživotního poznávání a vzdělávání a cesta, po které bychom rádi vedli naše děti, je cesta samostatnosti, tvořivosti a chápání okolního světa přiměřeně věku dětí prostřednictvím všech jejich smyslů. Věci prožité krůček po krůčku nás utváří. </w:t>
      </w:r>
    </w:p>
    <w:p w14:paraId="48128947" w14:textId="232FCA00" w:rsidR="008C1795" w:rsidRDefault="008C1795" w:rsidP="008C1795">
      <w:pPr>
        <w:jc w:val="center"/>
        <w:rPr>
          <w:i/>
          <w:iCs/>
          <w:sz w:val="24"/>
          <w:szCs w:val="24"/>
        </w:rPr>
      </w:pPr>
      <w:r>
        <w:rPr>
          <w:i/>
          <w:iCs/>
          <w:sz w:val="24"/>
          <w:szCs w:val="24"/>
        </w:rPr>
        <w:t xml:space="preserve">„Řekni mi a zapomenu, ukaž mi a budu si pamatovat, nech mě udělat a zapamatuji si na celý </w:t>
      </w:r>
      <w:r>
        <w:rPr>
          <w:i/>
          <w:iCs/>
          <w:sz w:val="24"/>
          <w:szCs w:val="24"/>
        </w:rPr>
        <w:t xml:space="preserve">   </w:t>
      </w:r>
      <w:r>
        <w:rPr>
          <w:i/>
          <w:iCs/>
          <w:sz w:val="24"/>
          <w:szCs w:val="24"/>
        </w:rPr>
        <w:t>život“</w:t>
      </w:r>
      <w:r>
        <w:rPr>
          <w:i/>
          <w:iCs/>
          <w:sz w:val="24"/>
          <w:szCs w:val="24"/>
        </w:rPr>
        <w:t xml:space="preserve">                                                                                                                             J. A. Komenský</w:t>
      </w:r>
    </w:p>
    <w:p w14:paraId="0A29347A" w14:textId="7F835E44" w:rsidR="008C1795" w:rsidRPr="008C1795" w:rsidRDefault="008C1795" w:rsidP="008C1795">
      <w:pP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Hlavní myšlenka programu – filozofie školy</w:t>
      </w:r>
    </w:p>
    <w:p w14:paraId="69CEE1F7" w14:textId="77777777" w:rsidR="008C1795" w:rsidRDefault="008C1795" w:rsidP="008C1795">
      <w:pPr>
        <w:jc w:val="both"/>
        <w:rPr>
          <w:rFonts w:eastAsia="Times New Roman" w:cstheme="minorHAnsi"/>
          <w:sz w:val="24"/>
          <w:szCs w:val="24"/>
          <w:lang w:eastAsia="cs-CZ"/>
        </w:rPr>
      </w:pPr>
      <w:r>
        <w:rPr>
          <w:rFonts w:ascii="Times New Roman" w:eastAsia="Times New Roman" w:hAnsi="Times New Roman" w:cs="Times New Roman"/>
          <w:sz w:val="24"/>
          <w:szCs w:val="24"/>
          <w:lang w:eastAsia="cs-CZ"/>
        </w:rPr>
        <w:t>„</w:t>
      </w:r>
      <w:r>
        <w:rPr>
          <w:rFonts w:eastAsia="Times New Roman" w:cstheme="minorHAnsi"/>
          <w:sz w:val="24"/>
          <w:szCs w:val="24"/>
          <w:lang w:eastAsia="cs-CZ"/>
        </w:rPr>
        <w:t>Chceme být školou do které budou děti rády chodit, ve které budou učitelé rádi učit a do které budou rodiče s potěšením posílat své děti “</w:t>
      </w:r>
    </w:p>
    <w:p w14:paraId="40BFC308" w14:textId="77777777" w:rsidR="008C1795" w:rsidRDefault="008C1795" w:rsidP="008C1795">
      <w:pPr>
        <w:jc w:val="both"/>
        <w:rPr>
          <w:rFonts w:eastAsia="Times New Roman" w:cstheme="minorHAnsi"/>
          <w:sz w:val="24"/>
          <w:szCs w:val="24"/>
          <w:lang w:eastAsia="cs-CZ"/>
        </w:rPr>
      </w:pPr>
      <w:r>
        <w:rPr>
          <w:rFonts w:eastAsia="Times New Roman" w:cstheme="minorHAnsi"/>
          <w:sz w:val="24"/>
          <w:szCs w:val="24"/>
          <w:lang w:eastAsia="cs-CZ"/>
        </w:rPr>
        <w:t>Co je naším cílem?</w:t>
      </w:r>
    </w:p>
    <w:p w14:paraId="17A9DEE1" w14:textId="77777777" w:rsidR="008C1795" w:rsidRDefault="008C1795" w:rsidP="008C1795">
      <w:pPr>
        <w:pStyle w:val="Odstavecseseznamem"/>
        <w:numPr>
          <w:ilvl w:val="0"/>
          <w:numId w:val="1"/>
        </w:numPr>
        <w:jc w:val="both"/>
        <w:rPr>
          <w:rFonts w:eastAsia="Times New Roman" w:cstheme="minorHAnsi"/>
          <w:sz w:val="24"/>
          <w:szCs w:val="24"/>
          <w:lang w:eastAsia="cs-CZ"/>
        </w:rPr>
      </w:pPr>
      <w:r>
        <w:rPr>
          <w:rFonts w:eastAsia="Times New Roman" w:cstheme="minorHAnsi"/>
          <w:b/>
          <w:bCs/>
          <w:sz w:val="24"/>
          <w:szCs w:val="24"/>
          <w:lang w:eastAsia="cs-CZ"/>
        </w:rPr>
        <w:t>Rodinná škola</w:t>
      </w:r>
      <w:r>
        <w:rPr>
          <w:rFonts w:eastAsia="Times New Roman" w:cstheme="minorHAnsi"/>
          <w:sz w:val="24"/>
          <w:szCs w:val="24"/>
          <w:lang w:eastAsia="cs-CZ"/>
        </w:rPr>
        <w:t>-vytváříme rodinnou atmosféru a rodinné prostředí. Pedagogové jsou spíše průvodcem za poznáním. Dbáme na správné způsoby chování k ostatním lidem.</w:t>
      </w:r>
    </w:p>
    <w:p w14:paraId="6AD81076" w14:textId="77777777" w:rsidR="008C1795" w:rsidRDefault="008C1795" w:rsidP="008C1795">
      <w:pPr>
        <w:pStyle w:val="Odstavecseseznamem"/>
        <w:numPr>
          <w:ilvl w:val="0"/>
          <w:numId w:val="1"/>
        </w:numPr>
        <w:jc w:val="both"/>
        <w:rPr>
          <w:rFonts w:eastAsia="Times New Roman" w:cstheme="minorHAnsi"/>
          <w:sz w:val="24"/>
          <w:szCs w:val="24"/>
          <w:lang w:eastAsia="cs-CZ"/>
        </w:rPr>
      </w:pPr>
      <w:r>
        <w:rPr>
          <w:rFonts w:eastAsia="Times New Roman" w:cstheme="minorHAnsi"/>
          <w:b/>
          <w:bCs/>
          <w:sz w:val="24"/>
          <w:szCs w:val="24"/>
          <w:lang w:eastAsia="cs-CZ"/>
        </w:rPr>
        <w:t>Bezpečné prostředí</w:t>
      </w:r>
      <w:r>
        <w:rPr>
          <w:rFonts w:eastAsia="Times New Roman" w:cstheme="minorHAnsi"/>
          <w:sz w:val="24"/>
          <w:szCs w:val="24"/>
          <w:lang w:eastAsia="cs-CZ"/>
        </w:rPr>
        <w:t xml:space="preserve"> – být místem, kam chodí děti rády a beze strachu, kde se cítí dobře a spokojeně. Kde jsou nenásilně ovlivňovány prosociálním směrem – prevence šikany a sociálně patologických jevů, pomoc potřebným, vnímání a respektování multikulturní společnosti.</w:t>
      </w:r>
    </w:p>
    <w:p w14:paraId="7DFC7DF1" w14:textId="77777777" w:rsidR="008C1795" w:rsidRDefault="008C1795" w:rsidP="008C1795">
      <w:pPr>
        <w:pStyle w:val="Odstavecseseznamem"/>
        <w:numPr>
          <w:ilvl w:val="0"/>
          <w:numId w:val="1"/>
        </w:numPr>
        <w:jc w:val="both"/>
        <w:rPr>
          <w:rFonts w:eastAsia="Times New Roman" w:cstheme="minorHAnsi"/>
          <w:sz w:val="24"/>
          <w:szCs w:val="24"/>
          <w:lang w:eastAsia="cs-CZ"/>
        </w:rPr>
      </w:pPr>
      <w:r>
        <w:rPr>
          <w:rFonts w:eastAsia="Times New Roman" w:cstheme="minorHAnsi"/>
          <w:b/>
          <w:bCs/>
          <w:sz w:val="24"/>
          <w:szCs w:val="24"/>
          <w:lang w:eastAsia="cs-CZ"/>
        </w:rPr>
        <w:t>Partnerství a spolupráce</w:t>
      </w:r>
      <w:r>
        <w:rPr>
          <w:rFonts w:eastAsia="Times New Roman" w:cstheme="minorHAnsi"/>
          <w:sz w:val="24"/>
          <w:szCs w:val="24"/>
          <w:lang w:eastAsia="cs-CZ"/>
        </w:rPr>
        <w:t xml:space="preserve">-děti jsou našimi partnery. Pedagogové ctí a respektují potřeby dětí. Spolupracovat s rodiči, protože jednotné působení školy a rodiny je pro vývoj dítěte velmi důležité. Úzce spolupracovat se zřizovatelem a dalšími vzdělávacími institucemi. </w:t>
      </w:r>
    </w:p>
    <w:p w14:paraId="5A788926" w14:textId="77777777" w:rsidR="008C1795" w:rsidRDefault="008C1795" w:rsidP="008C1795">
      <w:pPr>
        <w:pStyle w:val="Odstavecseseznamem"/>
        <w:numPr>
          <w:ilvl w:val="0"/>
          <w:numId w:val="1"/>
        </w:numPr>
        <w:jc w:val="both"/>
        <w:rPr>
          <w:rFonts w:eastAsia="Times New Roman" w:cstheme="minorHAnsi"/>
          <w:sz w:val="24"/>
          <w:szCs w:val="24"/>
          <w:lang w:eastAsia="cs-CZ"/>
        </w:rPr>
      </w:pPr>
      <w:r>
        <w:rPr>
          <w:rFonts w:eastAsia="Times New Roman" w:cstheme="minorHAnsi"/>
          <w:b/>
          <w:bCs/>
          <w:sz w:val="24"/>
          <w:szCs w:val="24"/>
          <w:lang w:eastAsia="cs-CZ"/>
        </w:rPr>
        <w:t>Individuální rozvoj</w:t>
      </w:r>
      <w:r>
        <w:rPr>
          <w:rFonts w:eastAsia="Times New Roman" w:cstheme="minorHAnsi"/>
          <w:sz w:val="24"/>
          <w:szCs w:val="24"/>
          <w:lang w:eastAsia="cs-CZ"/>
        </w:rPr>
        <w:t>-vytváříme předpoklady pro individuální rozvojové možnosti dětí, rovnou příležitost ke vzdělání všem dětem a tím umožňujeme každému dítěti dospět v době, kdy opouští mateřskou školu k takové úrovni, která je pro dítě individuálně dosažitelná.</w:t>
      </w:r>
    </w:p>
    <w:p w14:paraId="5D3267B8" w14:textId="77777777" w:rsidR="008C1795" w:rsidRDefault="008C1795" w:rsidP="008C1795">
      <w:pPr>
        <w:pStyle w:val="Odstavecseseznamem"/>
        <w:numPr>
          <w:ilvl w:val="0"/>
          <w:numId w:val="1"/>
        </w:numPr>
        <w:jc w:val="both"/>
        <w:rPr>
          <w:rFonts w:eastAsia="Times New Roman" w:cstheme="minorHAnsi"/>
          <w:sz w:val="24"/>
          <w:szCs w:val="24"/>
          <w:lang w:eastAsia="cs-CZ"/>
        </w:rPr>
      </w:pPr>
      <w:r>
        <w:rPr>
          <w:rFonts w:eastAsia="Times New Roman" w:cstheme="minorHAnsi"/>
          <w:b/>
          <w:bCs/>
          <w:sz w:val="24"/>
          <w:szCs w:val="24"/>
          <w:lang w:eastAsia="cs-CZ"/>
        </w:rPr>
        <w:lastRenderedPageBreak/>
        <w:t>Tělesné aktivity</w:t>
      </w:r>
      <w:r>
        <w:rPr>
          <w:rFonts w:eastAsia="Times New Roman" w:cstheme="minorHAnsi"/>
          <w:sz w:val="24"/>
          <w:szCs w:val="24"/>
          <w:lang w:eastAsia="cs-CZ"/>
        </w:rPr>
        <w:t xml:space="preserve"> – v dnešní době často chybí dětem pohyb. Z tohoto důvodu zařazujeme do výuky každodenní pohybové aktivity a pohyb venku. V letních měsících přesouváme výuku ven a dbáme na dostatečný pohyb dětí na čerstvém vzduchu.</w:t>
      </w:r>
    </w:p>
    <w:p w14:paraId="71C1F3C7" w14:textId="77777777" w:rsidR="008C1795" w:rsidRDefault="008C1795" w:rsidP="008C1795">
      <w:pPr>
        <w:pStyle w:val="Odstavecseseznamem"/>
        <w:numPr>
          <w:ilvl w:val="0"/>
          <w:numId w:val="1"/>
        </w:numPr>
        <w:jc w:val="both"/>
        <w:rPr>
          <w:rFonts w:eastAsia="Times New Roman" w:cstheme="minorHAnsi"/>
          <w:sz w:val="24"/>
          <w:szCs w:val="24"/>
          <w:lang w:eastAsia="cs-CZ"/>
        </w:rPr>
      </w:pPr>
      <w:r>
        <w:rPr>
          <w:rFonts w:eastAsia="Times New Roman" w:cstheme="minorHAnsi"/>
          <w:b/>
          <w:bCs/>
          <w:sz w:val="24"/>
          <w:szCs w:val="24"/>
          <w:lang w:eastAsia="cs-CZ"/>
        </w:rPr>
        <w:t>Tradice, zvyky, pranostiky</w:t>
      </w:r>
      <w:r>
        <w:rPr>
          <w:rFonts w:eastAsia="Times New Roman" w:cstheme="minorHAnsi"/>
          <w:sz w:val="24"/>
          <w:szCs w:val="24"/>
          <w:lang w:eastAsia="cs-CZ"/>
        </w:rPr>
        <w:t>-ctíme přirozený koloběh života na vesnici. Zapojovat se a tvořit kulturní dění.</w:t>
      </w:r>
    </w:p>
    <w:p w14:paraId="38B215C0" w14:textId="77777777" w:rsidR="008C1795" w:rsidRDefault="008C1795" w:rsidP="008C1795">
      <w:pPr>
        <w:pStyle w:val="Odstavecseseznamem"/>
        <w:numPr>
          <w:ilvl w:val="0"/>
          <w:numId w:val="1"/>
        </w:numPr>
        <w:jc w:val="both"/>
        <w:rPr>
          <w:rFonts w:eastAsia="Times New Roman" w:cstheme="minorHAnsi"/>
          <w:sz w:val="24"/>
          <w:szCs w:val="24"/>
          <w:lang w:eastAsia="cs-CZ"/>
        </w:rPr>
      </w:pPr>
      <w:r>
        <w:rPr>
          <w:rFonts w:eastAsia="Times New Roman" w:cstheme="minorHAnsi"/>
          <w:b/>
          <w:bCs/>
          <w:sz w:val="24"/>
          <w:szCs w:val="24"/>
          <w:lang w:eastAsia="cs-CZ"/>
        </w:rPr>
        <w:t>Otevřenost školy</w:t>
      </w:r>
      <w:r>
        <w:rPr>
          <w:rFonts w:eastAsia="Times New Roman" w:cstheme="minorHAnsi"/>
          <w:sz w:val="24"/>
          <w:szCs w:val="24"/>
          <w:lang w:eastAsia="cs-CZ"/>
        </w:rPr>
        <w:t xml:space="preserve"> –naše škola je otevřená novým myšlenkám, podnětů, metodám a přístupům. </w:t>
      </w:r>
    </w:p>
    <w:p w14:paraId="22F9355A" w14:textId="6B0E6863" w:rsidR="008C1795" w:rsidRPr="008C1795" w:rsidRDefault="008C1795" w:rsidP="008C1795">
      <w:pP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Cíle vzdělávacího programu</w:t>
      </w:r>
    </w:p>
    <w:p w14:paraId="4D8085ED" w14:textId="77777777" w:rsidR="008C1795" w:rsidRDefault="008C1795" w:rsidP="008C1795">
      <w:pPr>
        <w:jc w:val="both"/>
        <w:rPr>
          <w:sz w:val="24"/>
          <w:szCs w:val="24"/>
        </w:rPr>
      </w:pPr>
      <w:r>
        <w:rPr>
          <w:sz w:val="24"/>
          <w:szCs w:val="24"/>
        </w:rPr>
        <w:t>Všechny činnosti v průběhu výchovně vzdělávacího procesu by měly směřovat k dosažení klíčových kompetencí a hlavních vzdělávacích cílů. Každé dítě se však vyvíjí jinak, má jiné schopnosti a předpoklady, a proto opustí mateřskou školu s jiným rozsahem dovedností, schopností a vědomostí.</w:t>
      </w:r>
    </w:p>
    <w:p w14:paraId="569EB2D5" w14:textId="77777777" w:rsidR="008C1795" w:rsidRDefault="008C1795" w:rsidP="008C1795">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Vzdělávací obsah Školního vzdělávacího programu pro předškolní vzdělávání „Krok za krokem cestou poznání “ je sestaven tak, aby naplňoval hlavní rámcové cíle předškolního vzdělávání stanovené v RVP PV:</w:t>
      </w:r>
    </w:p>
    <w:p w14:paraId="213F7823" w14:textId="77777777" w:rsidR="008C1795" w:rsidRDefault="008C1795" w:rsidP="008C1795">
      <w:pPr>
        <w:pStyle w:val="Odstavecseseznamem"/>
        <w:numPr>
          <w:ilvl w:val="0"/>
          <w:numId w:val="2"/>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Rozvíjení dítěte, jeho </w:t>
      </w:r>
      <w:r>
        <w:rPr>
          <w:rFonts w:eastAsia="Times New Roman" w:cstheme="minorHAnsi"/>
          <w:b/>
          <w:bCs/>
          <w:sz w:val="24"/>
          <w:szCs w:val="24"/>
          <w:lang w:eastAsia="cs-CZ"/>
        </w:rPr>
        <w:t xml:space="preserve">učení </w:t>
      </w:r>
      <w:r>
        <w:rPr>
          <w:rFonts w:eastAsia="Times New Roman" w:cstheme="minorHAnsi"/>
          <w:sz w:val="24"/>
          <w:szCs w:val="24"/>
          <w:lang w:eastAsia="cs-CZ"/>
        </w:rPr>
        <w:t xml:space="preserve">a </w:t>
      </w:r>
      <w:r>
        <w:rPr>
          <w:rFonts w:eastAsia="Times New Roman" w:cstheme="minorHAnsi"/>
          <w:b/>
          <w:bCs/>
          <w:sz w:val="24"/>
          <w:szCs w:val="24"/>
          <w:lang w:eastAsia="cs-CZ"/>
        </w:rPr>
        <w:t>poznání.</w:t>
      </w:r>
    </w:p>
    <w:p w14:paraId="1AF099A1" w14:textId="77777777" w:rsidR="008C1795" w:rsidRDefault="008C1795" w:rsidP="008C1795">
      <w:pPr>
        <w:pStyle w:val="Odstavecseseznamem"/>
        <w:numPr>
          <w:ilvl w:val="0"/>
          <w:numId w:val="2"/>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Osvojení si základů </w:t>
      </w:r>
      <w:r>
        <w:rPr>
          <w:rFonts w:eastAsia="Times New Roman" w:cstheme="minorHAnsi"/>
          <w:b/>
          <w:bCs/>
          <w:sz w:val="24"/>
          <w:szCs w:val="24"/>
          <w:lang w:eastAsia="cs-CZ"/>
        </w:rPr>
        <w:t>hodnot</w:t>
      </w:r>
      <w:r>
        <w:rPr>
          <w:rFonts w:eastAsia="Times New Roman" w:cstheme="minorHAnsi"/>
          <w:sz w:val="24"/>
          <w:szCs w:val="24"/>
          <w:lang w:eastAsia="cs-CZ"/>
        </w:rPr>
        <w:t>, na nichž je založena naše společnost.</w:t>
      </w:r>
    </w:p>
    <w:p w14:paraId="1B4270D6" w14:textId="77777777" w:rsidR="008C1795" w:rsidRDefault="008C1795" w:rsidP="008C1795">
      <w:pPr>
        <w:pStyle w:val="Odstavecseseznamem"/>
        <w:numPr>
          <w:ilvl w:val="0"/>
          <w:numId w:val="2"/>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 xml:space="preserve">Získání osobní </w:t>
      </w:r>
      <w:r>
        <w:rPr>
          <w:rFonts w:eastAsia="Times New Roman" w:cstheme="minorHAnsi"/>
          <w:b/>
          <w:bCs/>
          <w:sz w:val="24"/>
          <w:szCs w:val="24"/>
          <w:lang w:eastAsia="cs-CZ"/>
        </w:rPr>
        <w:t xml:space="preserve">samostatnosti </w:t>
      </w:r>
      <w:r>
        <w:rPr>
          <w:rFonts w:eastAsia="Times New Roman" w:cstheme="minorHAnsi"/>
          <w:sz w:val="24"/>
          <w:szCs w:val="24"/>
          <w:lang w:eastAsia="cs-CZ"/>
        </w:rPr>
        <w:t xml:space="preserve">a schopnosti projevovat se jako samostatná osobnost působící na své okolí. </w:t>
      </w:r>
    </w:p>
    <w:p w14:paraId="5EEF6FD2" w14:textId="77777777" w:rsidR="008C1795" w:rsidRDefault="008C1795" w:rsidP="008C1795">
      <w:pPr>
        <w:jc w:val="both"/>
        <w:rPr>
          <w:rFonts w:cstheme="minorHAnsi"/>
          <w:sz w:val="24"/>
          <w:szCs w:val="24"/>
        </w:rPr>
      </w:pPr>
      <w:r>
        <w:rPr>
          <w:rFonts w:eastAsia="Times New Roman" w:cstheme="minorHAnsi"/>
          <w:sz w:val="24"/>
          <w:szCs w:val="24"/>
          <w:lang w:eastAsia="cs-CZ"/>
        </w:rPr>
        <w:t>Plněním těchto cílů směřujeme k utváření základů klíčových kompetencí a naplňování čtyř pilířů vzdělání pro 21. století:</w:t>
      </w:r>
    </w:p>
    <w:p w14:paraId="22A1C054" w14:textId="77777777" w:rsidR="008C1795" w:rsidRDefault="008C1795" w:rsidP="008C1795">
      <w:pPr>
        <w:numPr>
          <w:ilvl w:val="0"/>
          <w:numId w:val="3"/>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b/>
          <w:bCs/>
          <w:sz w:val="24"/>
          <w:szCs w:val="24"/>
          <w:lang w:eastAsia="cs-CZ"/>
        </w:rPr>
        <w:t>Učit se poznávat</w:t>
      </w:r>
      <w:r>
        <w:rPr>
          <w:rFonts w:eastAsia="Times New Roman" w:cstheme="minorHAnsi"/>
          <w:sz w:val="24"/>
          <w:szCs w:val="24"/>
          <w:lang w:eastAsia="cs-CZ"/>
        </w:rPr>
        <w:t xml:space="preserve"> – poznávat svět kolem nás i v nás, dobře se orientovat, odhalovat smysl, vztahy, souvislosti, myslet kriticky, využívat informace, rozvoj osobnostního potenciálu – paměti, myšlení, estetického smyslu, fyzických vlastností a komunikačních dovedností</w:t>
      </w:r>
    </w:p>
    <w:p w14:paraId="325C25B7" w14:textId="77777777" w:rsidR="008C1795" w:rsidRDefault="008C1795" w:rsidP="008C1795">
      <w:pPr>
        <w:numPr>
          <w:ilvl w:val="0"/>
          <w:numId w:val="3"/>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b/>
          <w:bCs/>
          <w:sz w:val="24"/>
          <w:szCs w:val="24"/>
          <w:lang w:eastAsia="cs-CZ"/>
        </w:rPr>
        <w:t>Učit se jednat</w:t>
      </w:r>
      <w:r>
        <w:rPr>
          <w:rFonts w:eastAsia="Times New Roman" w:cstheme="minorHAnsi"/>
          <w:sz w:val="24"/>
          <w:szCs w:val="24"/>
          <w:lang w:eastAsia="cs-CZ"/>
        </w:rPr>
        <w:t xml:space="preserve"> – praktické a sociální dovednosti, vzájemná komunikace, spolupráce, vlastní tvůrčí aktivita a samostatnost, řešení problémových situací a přijetí následné zodpovědnosti za vlastní učení</w:t>
      </w:r>
    </w:p>
    <w:p w14:paraId="141FB719" w14:textId="77777777" w:rsidR="008C1795" w:rsidRDefault="008C1795" w:rsidP="008C1795">
      <w:pPr>
        <w:numPr>
          <w:ilvl w:val="0"/>
          <w:numId w:val="3"/>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b/>
          <w:bCs/>
          <w:sz w:val="24"/>
          <w:szCs w:val="24"/>
          <w:lang w:eastAsia="cs-CZ"/>
        </w:rPr>
        <w:t>Učit se žít společně</w:t>
      </w:r>
      <w:r>
        <w:rPr>
          <w:rFonts w:eastAsia="Times New Roman" w:cstheme="minorHAnsi"/>
          <w:sz w:val="24"/>
          <w:szCs w:val="24"/>
          <w:lang w:eastAsia="cs-CZ"/>
        </w:rPr>
        <w:t xml:space="preserve"> – respektovat a uznávat druhé, tolerovat odlišnosti, pracovat v týmech a podílet se na činnostech</w:t>
      </w:r>
    </w:p>
    <w:p w14:paraId="1FBFF6DA" w14:textId="77777777" w:rsidR="008C1795" w:rsidRDefault="008C1795" w:rsidP="008C1795">
      <w:pPr>
        <w:numPr>
          <w:ilvl w:val="0"/>
          <w:numId w:val="3"/>
        </w:num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b/>
          <w:bCs/>
          <w:sz w:val="24"/>
          <w:szCs w:val="24"/>
          <w:lang w:eastAsia="cs-CZ"/>
        </w:rPr>
        <w:t>Učit se být</w:t>
      </w:r>
      <w:r>
        <w:rPr>
          <w:rFonts w:eastAsia="Times New Roman" w:cstheme="minorHAnsi"/>
          <w:sz w:val="24"/>
          <w:szCs w:val="24"/>
          <w:lang w:eastAsia="cs-CZ"/>
        </w:rPr>
        <w:t xml:space="preserve"> – získání osobní samostatnosti a schopnosti projevovat se jako samostatná osobnost, schopnost sebereflexe a sebeovládání, přijímání osobní odpovědnost za své činy</w:t>
      </w:r>
    </w:p>
    <w:p w14:paraId="226DC896" w14:textId="77777777" w:rsidR="008C1795" w:rsidRDefault="008C1795" w:rsidP="008C1795">
      <w:pPr>
        <w:spacing w:before="100" w:beforeAutospacing="1" w:after="100" w:afterAutospacing="1" w:line="240" w:lineRule="auto"/>
        <w:jc w:val="both"/>
        <w:rPr>
          <w:rFonts w:eastAsia="Times New Roman" w:cstheme="minorHAnsi"/>
          <w:sz w:val="24"/>
          <w:szCs w:val="24"/>
          <w:lang w:eastAsia="cs-CZ"/>
        </w:rPr>
      </w:pPr>
      <w:r>
        <w:rPr>
          <w:rFonts w:eastAsia="Times New Roman" w:cstheme="minorHAnsi"/>
          <w:sz w:val="24"/>
          <w:szCs w:val="24"/>
          <w:lang w:eastAsia="cs-CZ"/>
        </w:rPr>
        <w:t>Cílem všech v naší mateřské škole je vytvářet takové podmínky pro realizaci školního vzdělávacího programu, aby čas prožitý v mateřské škole byl pro dítě radostí, příjemnou zkušeností a zdrojem dobrých základů do života i vzdělávání. Jde nám o to, probouzet v dítěti aktivní zájem a chuť dívat se kolem sebe, naslouchat, objevovat, i odvahu ukázat, co všechno už samo umí, zvládne a dokáže.</w:t>
      </w:r>
      <w:bookmarkEnd w:id="0"/>
    </w:p>
    <w:p w14:paraId="68B4EF97" w14:textId="3CD43E9C" w:rsidR="008C1795" w:rsidRPr="008C1795" w:rsidRDefault="008C1795" w:rsidP="008C1795">
      <w:pP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lastRenderedPageBreak/>
        <w:t>Metody a formy vzdělávání</w:t>
      </w:r>
    </w:p>
    <w:p w14:paraId="0058708A" w14:textId="77777777" w:rsidR="008C1795" w:rsidRDefault="008C1795" w:rsidP="008C1795">
      <w:pPr>
        <w:pStyle w:val="Default"/>
        <w:jc w:val="both"/>
        <w:rPr>
          <w:color w:val="FF0000"/>
          <w:szCs w:val="28"/>
        </w:rPr>
      </w:pPr>
      <w:r>
        <w:rPr>
          <w:rFonts w:asciiTheme="minorHAnsi" w:hAnsiTheme="minorHAnsi" w:cstheme="minorHAnsi"/>
          <w:color w:val="000000" w:themeColor="text1"/>
        </w:rPr>
        <w:t>Vzdělávání v naší mateřské škole je cílevědomí, plánovaný proces, v němž jsou zastoupeny spontánní a řízené aktivity. Vzdělávání se uskutečňuje během celé doby pobytu dětí v mateřské škole. Formy učení jsou založené na interaktivním procesu učitel – dítě, dítě – dítě, na prožitkovém a kooperativním učení s využitím všech dostupných pomůcek, které jsou k dispozici dětem tak, aby bylo, co neméně závislé na pomoci dospělého. Ve vzdělávání upřednostňujme rozvíjení smyslového vnímání jako základu veškerého přirozeného poznávání. Dopolední činnosti probíhají formou plánovaných tematických celků, které na sebe navazují. Vzdělávání je efektivní, pokud jsou v jednom tematickém celku integrovány všechny výchovné složky</w:t>
      </w:r>
      <w:r>
        <w:rPr>
          <w:color w:val="000000" w:themeColor="text1"/>
          <w:szCs w:val="28"/>
        </w:rPr>
        <w:t>.</w:t>
      </w:r>
    </w:p>
    <w:p w14:paraId="5BE21B33" w14:textId="77777777" w:rsidR="008C1795" w:rsidRDefault="008C1795" w:rsidP="008C1795">
      <w:pPr>
        <w:pStyle w:val="Default"/>
        <w:jc w:val="both"/>
        <w:rPr>
          <w:color w:val="FF0000"/>
          <w:szCs w:val="28"/>
        </w:rPr>
      </w:pPr>
    </w:p>
    <w:p w14:paraId="0C3A4ECC" w14:textId="77777777" w:rsidR="008C1795" w:rsidRDefault="008C1795" w:rsidP="008C1795">
      <w:pPr>
        <w:rPr>
          <w:b/>
          <w:bCs/>
          <w:sz w:val="24"/>
          <w:szCs w:val="24"/>
        </w:rPr>
      </w:pPr>
      <w:r>
        <w:rPr>
          <w:b/>
          <w:bCs/>
          <w:sz w:val="24"/>
          <w:szCs w:val="24"/>
        </w:rPr>
        <w:t xml:space="preserve">Metody a formy vzdělávání: </w:t>
      </w:r>
    </w:p>
    <w:p w14:paraId="33ED8CC0" w14:textId="77777777" w:rsidR="008C1795" w:rsidRDefault="008C1795" w:rsidP="008C1795">
      <w:pPr>
        <w:pStyle w:val="Odstavecseseznamem"/>
        <w:numPr>
          <w:ilvl w:val="0"/>
          <w:numId w:val="4"/>
        </w:numPr>
        <w:rPr>
          <w:sz w:val="24"/>
          <w:szCs w:val="24"/>
        </w:rPr>
      </w:pPr>
      <w:r>
        <w:rPr>
          <w:sz w:val="24"/>
          <w:szCs w:val="24"/>
        </w:rPr>
        <w:t xml:space="preserve">Hra </w:t>
      </w:r>
    </w:p>
    <w:p w14:paraId="3B3D74C5" w14:textId="77777777" w:rsidR="008C1795" w:rsidRDefault="008C1795" w:rsidP="008C1795">
      <w:pPr>
        <w:pStyle w:val="Odstavecseseznamem"/>
        <w:numPr>
          <w:ilvl w:val="0"/>
          <w:numId w:val="5"/>
        </w:numPr>
        <w:rPr>
          <w:sz w:val="24"/>
          <w:szCs w:val="24"/>
        </w:rPr>
      </w:pPr>
      <w:r>
        <w:rPr>
          <w:sz w:val="24"/>
          <w:szCs w:val="24"/>
        </w:rPr>
        <w:t xml:space="preserve">individuální, kooperativní, skupinová </w:t>
      </w:r>
    </w:p>
    <w:p w14:paraId="3FB58D4C" w14:textId="77777777" w:rsidR="008C1795" w:rsidRDefault="008C1795" w:rsidP="008C1795">
      <w:pPr>
        <w:pStyle w:val="Odstavecseseznamem"/>
        <w:numPr>
          <w:ilvl w:val="0"/>
          <w:numId w:val="5"/>
        </w:numPr>
        <w:rPr>
          <w:sz w:val="24"/>
          <w:szCs w:val="24"/>
        </w:rPr>
      </w:pPr>
      <w:r>
        <w:rPr>
          <w:sz w:val="24"/>
          <w:szCs w:val="24"/>
        </w:rPr>
        <w:t xml:space="preserve">tvořivá, námětová, dramatizující, konstruktivní, s pravidly, pohybová, intelektuální, smyslová, napodobující </w:t>
      </w:r>
    </w:p>
    <w:p w14:paraId="32FA6D62" w14:textId="77777777" w:rsidR="008C1795" w:rsidRDefault="008C1795" w:rsidP="008C1795">
      <w:pPr>
        <w:pStyle w:val="Odstavecseseznamem"/>
        <w:numPr>
          <w:ilvl w:val="0"/>
          <w:numId w:val="4"/>
        </w:numPr>
        <w:rPr>
          <w:color w:val="000000" w:themeColor="text1"/>
          <w:sz w:val="24"/>
          <w:szCs w:val="24"/>
        </w:rPr>
      </w:pPr>
      <w:r>
        <w:rPr>
          <w:color w:val="000000" w:themeColor="text1"/>
          <w:sz w:val="24"/>
          <w:szCs w:val="24"/>
        </w:rPr>
        <w:t xml:space="preserve">Situační učení </w:t>
      </w:r>
      <w:r>
        <w:rPr>
          <w:rFonts w:cstheme="minorHAnsi"/>
          <w:color w:val="000000" w:themeColor="text1"/>
          <w:sz w:val="24"/>
          <w:szCs w:val="24"/>
        </w:rPr>
        <w:t>založené na vytváření a využívání běžných situací, které dítěti poskytují srozumitelné ukázky životních souvislostí tak, aby lépe chápalo jejich smysl.</w:t>
      </w:r>
    </w:p>
    <w:p w14:paraId="4C431B19" w14:textId="77777777" w:rsidR="008C1795" w:rsidRDefault="008C1795" w:rsidP="008C1795">
      <w:pPr>
        <w:pStyle w:val="Odstavecseseznamem"/>
        <w:numPr>
          <w:ilvl w:val="0"/>
          <w:numId w:val="4"/>
        </w:numPr>
        <w:rPr>
          <w:color w:val="000000" w:themeColor="text1"/>
          <w:sz w:val="24"/>
          <w:szCs w:val="24"/>
        </w:rPr>
      </w:pPr>
      <w:r>
        <w:rPr>
          <w:color w:val="000000" w:themeColor="text1"/>
          <w:sz w:val="24"/>
          <w:szCs w:val="24"/>
        </w:rPr>
        <w:t xml:space="preserve">Sociální učení </w:t>
      </w:r>
      <w:r>
        <w:rPr>
          <w:rFonts w:cstheme="minorHAnsi"/>
          <w:color w:val="000000" w:themeColor="text1"/>
          <w:sz w:val="24"/>
          <w:szCs w:val="24"/>
        </w:rPr>
        <w:t>je založeno na principu nápodoby. V mateřské škole během dne poskytujeme vzory chování a postoje, které jsou k nápodobě a přejímání vhodné.</w:t>
      </w:r>
    </w:p>
    <w:p w14:paraId="45736766" w14:textId="77777777" w:rsidR="008C1795" w:rsidRDefault="008C1795" w:rsidP="008C1795">
      <w:pPr>
        <w:pStyle w:val="Odstavecseseznamem"/>
        <w:numPr>
          <w:ilvl w:val="0"/>
          <w:numId w:val="6"/>
        </w:numPr>
        <w:rPr>
          <w:color w:val="000000" w:themeColor="text1"/>
          <w:sz w:val="24"/>
          <w:szCs w:val="24"/>
        </w:rPr>
      </w:pPr>
      <w:r>
        <w:rPr>
          <w:color w:val="000000" w:themeColor="text1"/>
          <w:sz w:val="24"/>
          <w:szCs w:val="24"/>
        </w:rPr>
        <w:t xml:space="preserve">Kooperativní učení </w:t>
      </w:r>
      <w:r>
        <w:rPr>
          <w:rFonts w:cstheme="minorHAnsi"/>
          <w:color w:val="000000" w:themeColor="text1"/>
          <w:sz w:val="24"/>
          <w:szCs w:val="24"/>
        </w:rPr>
        <w:t>založeno na vzájemné spolupráci dětí ve dvojicích či skupině.  Děti spojuje   společný cíl, ke kterému směřují.</w:t>
      </w:r>
    </w:p>
    <w:p w14:paraId="77527B4F" w14:textId="77777777" w:rsidR="008C1795" w:rsidRDefault="008C1795" w:rsidP="008C1795">
      <w:pPr>
        <w:pStyle w:val="Odstavecseseznamem"/>
        <w:numPr>
          <w:ilvl w:val="0"/>
          <w:numId w:val="6"/>
        </w:numPr>
        <w:rPr>
          <w:color w:val="000000" w:themeColor="text1"/>
          <w:sz w:val="24"/>
          <w:szCs w:val="24"/>
        </w:rPr>
      </w:pPr>
      <w:r>
        <w:rPr>
          <w:color w:val="000000" w:themeColor="text1"/>
          <w:sz w:val="24"/>
          <w:szCs w:val="24"/>
        </w:rPr>
        <w:t xml:space="preserve">Prožitkové učení, </w:t>
      </w:r>
      <w:r>
        <w:rPr>
          <w:rFonts w:cstheme="minorHAnsi"/>
          <w:color w:val="000000" w:themeColor="text1"/>
          <w:sz w:val="24"/>
          <w:szCs w:val="24"/>
        </w:rPr>
        <w:t>které je založeno na citovém prožívání a osobních zkušenostech    zasahuje celou osobnost toho, kdo se učí. I když podnět přichází z vnějšku, pocit     objevování přichází z vnitřku osobnosti.</w:t>
      </w:r>
    </w:p>
    <w:p w14:paraId="32517BF0" w14:textId="77777777" w:rsidR="008C1795" w:rsidRDefault="008C1795" w:rsidP="008C1795">
      <w:pPr>
        <w:pStyle w:val="Odstavecseseznamem"/>
        <w:numPr>
          <w:ilvl w:val="0"/>
          <w:numId w:val="6"/>
        </w:numPr>
        <w:rPr>
          <w:color w:val="000000" w:themeColor="text1"/>
          <w:sz w:val="24"/>
          <w:szCs w:val="24"/>
        </w:rPr>
      </w:pPr>
      <w:r>
        <w:rPr>
          <w:rFonts w:cstheme="minorHAnsi"/>
          <w:color w:val="000000" w:themeColor="text1"/>
          <w:sz w:val="24"/>
          <w:szCs w:val="24"/>
        </w:rPr>
        <w:t>Projektové učení, jež je zaměřeno na jedno ústřední téma. Skládá se z různých vzdělávacích oblastí, které aktivují různé způsoby učení. Zahrnuje individuální i skupinovou práci. Je zde obsaženo experimentování, pokusy aj. Je založeno na všestranné aktivitě dětí.</w:t>
      </w:r>
    </w:p>
    <w:p w14:paraId="7B0C71F0" w14:textId="77777777" w:rsidR="008C1795" w:rsidRDefault="008C1795" w:rsidP="008C1795">
      <w:pPr>
        <w:pStyle w:val="Odstavecseseznamem"/>
        <w:numPr>
          <w:ilvl w:val="0"/>
          <w:numId w:val="6"/>
        </w:numPr>
        <w:rPr>
          <w:color w:val="000000" w:themeColor="text1"/>
          <w:sz w:val="24"/>
          <w:szCs w:val="24"/>
        </w:rPr>
      </w:pPr>
      <w:r>
        <w:rPr>
          <w:rFonts w:cstheme="minorHAnsi"/>
          <w:color w:val="000000" w:themeColor="text1"/>
          <w:sz w:val="24"/>
          <w:szCs w:val="24"/>
        </w:rPr>
        <w:t>Dramatické učení je založeno na tom, že si děti získané informace sami prožijí. Zapojuje se ve velké míře fantazie dětí a smyslů při dramatizaci.</w:t>
      </w:r>
    </w:p>
    <w:p w14:paraId="277BF688" w14:textId="77777777" w:rsidR="008C1795" w:rsidRDefault="008C1795" w:rsidP="008C1795">
      <w:pPr>
        <w:pStyle w:val="Odstavecseseznamem"/>
        <w:numPr>
          <w:ilvl w:val="0"/>
          <w:numId w:val="6"/>
        </w:numPr>
        <w:autoSpaceDE w:val="0"/>
        <w:autoSpaceDN w:val="0"/>
        <w:adjustRightInd w:val="0"/>
        <w:spacing w:after="68" w:line="240" w:lineRule="auto"/>
        <w:jc w:val="both"/>
        <w:rPr>
          <w:rFonts w:cstheme="minorHAnsi"/>
          <w:color w:val="000000" w:themeColor="text1"/>
          <w:sz w:val="24"/>
          <w:szCs w:val="24"/>
        </w:rPr>
      </w:pPr>
      <w:r>
        <w:rPr>
          <w:rFonts w:cstheme="minorHAnsi"/>
          <w:color w:val="000000" w:themeColor="text1"/>
          <w:sz w:val="24"/>
          <w:szCs w:val="24"/>
        </w:rPr>
        <w:t xml:space="preserve">Integrovaný přístup, tzn. že vzdělávání probíhá na základě integrovaných bloků, které nabízejí dítěti vzdělávací obsah v přirozených souvislostech, vazbách. </w:t>
      </w:r>
    </w:p>
    <w:p w14:paraId="59AD7A13" w14:textId="77777777" w:rsidR="008C1795" w:rsidRDefault="008C1795" w:rsidP="008C1795">
      <w:pPr>
        <w:pStyle w:val="Odstavecseseznamem"/>
        <w:numPr>
          <w:ilvl w:val="0"/>
          <w:numId w:val="6"/>
        </w:numPr>
        <w:rPr>
          <w:color w:val="000000" w:themeColor="text1"/>
          <w:sz w:val="24"/>
          <w:szCs w:val="24"/>
        </w:rPr>
      </w:pPr>
      <w:r>
        <w:rPr>
          <w:color w:val="000000" w:themeColor="text1"/>
          <w:sz w:val="24"/>
          <w:szCs w:val="24"/>
        </w:rPr>
        <w:t xml:space="preserve">Učení hrou </w:t>
      </w:r>
    </w:p>
    <w:p w14:paraId="6F310D5B" w14:textId="77777777" w:rsidR="008C1795" w:rsidRDefault="008C1795" w:rsidP="008C1795">
      <w:pPr>
        <w:pStyle w:val="Odstavecseseznamem"/>
        <w:numPr>
          <w:ilvl w:val="0"/>
          <w:numId w:val="6"/>
        </w:numPr>
        <w:rPr>
          <w:color w:val="000000" w:themeColor="text1"/>
          <w:sz w:val="24"/>
          <w:szCs w:val="24"/>
        </w:rPr>
      </w:pPr>
      <w:r>
        <w:rPr>
          <w:color w:val="000000" w:themeColor="text1"/>
          <w:sz w:val="24"/>
          <w:szCs w:val="24"/>
        </w:rPr>
        <w:t xml:space="preserve">Slovní metody </w:t>
      </w:r>
    </w:p>
    <w:p w14:paraId="47DA4FD3" w14:textId="77777777" w:rsidR="008C1795" w:rsidRDefault="008C1795" w:rsidP="008C1795">
      <w:pPr>
        <w:pStyle w:val="Odstavecseseznamem"/>
        <w:numPr>
          <w:ilvl w:val="0"/>
          <w:numId w:val="7"/>
        </w:numPr>
        <w:rPr>
          <w:color w:val="000000" w:themeColor="text1"/>
          <w:sz w:val="24"/>
          <w:szCs w:val="24"/>
        </w:rPr>
      </w:pPr>
      <w:r>
        <w:rPr>
          <w:color w:val="000000" w:themeColor="text1"/>
          <w:sz w:val="24"/>
          <w:szCs w:val="24"/>
        </w:rPr>
        <w:t xml:space="preserve">rozhovor, dialog, monolog, vysvětlení, popis, vyprávění, beseda, předčítání </w:t>
      </w:r>
    </w:p>
    <w:p w14:paraId="1D351D8F" w14:textId="77777777" w:rsidR="008C1795" w:rsidRDefault="008C1795" w:rsidP="008C1795">
      <w:pPr>
        <w:pStyle w:val="Odstavecseseznamem"/>
        <w:numPr>
          <w:ilvl w:val="0"/>
          <w:numId w:val="8"/>
        </w:numPr>
        <w:rPr>
          <w:color w:val="000000" w:themeColor="text1"/>
          <w:sz w:val="24"/>
          <w:szCs w:val="24"/>
        </w:rPr>
      </w:pPr>
      <w:r>
        <w:rPr>
          <w:color w:val="000000" w:themeColor="text1"/>
          <w:sz w:val="24"/>
          <w:szCs w:val="24"/>
        </w:rPr>
        <w:t xml:space="preserve">Názorné metody </w:t>
      </w:r>
      <w:r>
        <w:rPr>
          <w:rFonts w:cstheme="minorHAnsi"/>
          <w:color w:val="000000" w:themeColor="text1"/>
          <w:sz w:val="24"/>
          <w:szCs w:val="24"/>
        </w:rPr>
        <w:t>jsou jedním z nejdůležitějších, děti mohou sledovat na základě skutečnosti. Důležitým prvkem je předmět vnímat, poznávat všemi smysly.</w:t>
      </w:r>
    </w:p>
    <w:p w14:paraId="19BBAA81" w14:textId="77777777" w:rsidR="008C1795" w:rsidRDefault="008C1795" w:rsidP="008C1795">
      <w:pPr>
        <w:pStyle w:val="Odstavecseseznamem"/>
        <w:numPr>
          <w:ilvl w:val="0"/>
          <w:numId w:val="9"/>
        </w:numPr>
        <w:rPr>
          <w:color w:val="000000" w:themeColor="text1"/>
          <w:sz w:val="24"/>
          <w:szCs w:val="24"/>
        </w:rPr>
      </w:pPr>
      <w:r>
        <w:rPr>
          <w:color w:val="000000" w:themeColor="text1"/>
          <w:sz w:val="24"/>
          <w:szCs w:val="24"/>
        </w:rPr>
        <w:t xml:space="preserve">pozorování, předvádění, exkurze, vycházka </w:t>
      </w:r>
    </w:p>
    <w:p w14:paraId="4F88C924" w14:textId="77777777" w:rsidR="008C1795" w:rsidRDefault="008C1795" w:rsidP="008C1795">
      <w:pPr>
        <w:pStyle w:val="Odstavecseseznamem"/>
        <w:numPr>
          <w:ilvl w:val="0"/>
          <w:numId w:val="8"/>
        </w:numPr>
        <w:rPr>
          <w:color w:val="000000" w:themeColor="text1"/>
          <w:sz w:val="24"/>
          <w:szCs w:val="24"/>
        </w:rPr>
      </w:pPr>
      <w:r>
        <w:rPr>
          <w:color w:val="000000" w:themeColor="text1"/>
          <w:sz w:val="24"/>
          <w:szCs w:val="24"/>
        </w:rPr>
        <w:t xml:space="preserve">Praktické metody </w:t>
      </w:r>
    </w:p>
    <w:p w14:paraId="4D993F59" w14:textId="77777777" w:rsidR="008C1795" w:rsidRDefault="008C1795" w:rsidP="008C1795">
      <w:pPr>
        <w:pStyle w:val="Odstavecseseznamem"/>
        <w:numPr>
          <w:ilvl w:val="0"/>
          <w:numId w:val="9"/>
        </w:numPr>
        <w:rPr>
          <w:color w:val="000000" w:themeColor="text1"/>
          <w:sz w:val="24"/>
          <w:szCs w:val="24"/>
        </w:rPr>
      </w:pPr>
      <w:r>
        <w:rPr>
          <w:color w:val="000000" w:themeColor="text1"/>
          <w:sz w:val="24"/>
          <w:szCs w:val="24"/>
        </w:rPr>
        <w:t xml:space="preserve">experimenty, pokusy </w:t>
      </w:r>
    </w:p>
    <w:p w14:paraId="0B2007EF" w14:textId="77777777" w:rsidR="008C1795" w:rsidRDefault="008C1795" w:rsidP="008C1795">
      <w:pPr>
        <w:pStyle w:val="Odstavecseseznamem"/>
        <w:numPr>
          <w:ilvl w:val="0"/>
          <w:numId w:val="8"/>
        </w:numPr>
        <w:rPr>
          <w:color w:val="000000" w:themeColor="text1"/>
          <w:sz w:val="24"/>
          <w:szCs w:val="24"/>
        </w:rPr>
      </w:pPr>
      <w:r>
        <w:rPr>
          <w:color w:val="000000" w:themeColor="text1"/>
          <w:sz w:val="24"/>
          <w:szCs w:val="24"/>
        </w:rPr>
        <w:lastRenderedPageBreak/>
        <w:t xml:space="preserve">Metoda pokusu a omylu </w:t>
      </w:r>
    </w:p>
    <w:p w14:paraId="66DD240E" w14:textId="77777777" w:rsidR="008C1795" w:rsidRDefault="008C1795" w:rsidP="008C1795">
      <w:pPr>
        <w:pStyle w:val="Odstavecseseznamem"/>
        <w:numPr>
          <w:ilvl w:val="0"/>
          <w:numId w:val="10"/>
        </w:numPr>
        <w:rPr>
          <w:color w:val="000000" w:themeColor="text1"/>
          <w:sz w:val="24"/>
          <w:szCs w:val="24"/>
        </w:rPr>
      </w:pPr>
      <w:r>
        <w:rPr>
          <w:color w:val="000000" w:themeColor="text1"/>
          <w:sz w:val="24"/>
          <w:szCs w:val="24"/>
        </w:rPr>
        <w:t xml:space="preserve">Frontální, skupinová, individuální forma vzdělávání </w:t>
      </w:r>
    </w:p>
    <w:p w14:paraId="4CBD0AD2" w14:textId="77777777" w:rsidR="008C1795" w:rsidRDefault="008C1795" w:rsidP="008C1795">
      <w:pPr>
        <w:pStyle w:val="Odstavecseseznamem"/>
        <w:numPr>
          <w:ilvl w:val="0"/>
          <w:numId w:val="10"/>
        </w:numPr>
        <w:rPr>
          <w:color w:val="000000" w:themeColor="text1"/>
          <w:sz w:val="24"/>
          <w:szCs w:val="24"/>
        </w:rPr>
      </w:pPr>
      <w:r>
        <w:rPr>
          <w:color w:val="000000" w:themeColor="text1"/>
          <w:sz w:val="24"/>
          <w:szCs w:val="24"/>
        </w:rPr>
        <w:t>Didakticky zacílené činnosti</w:t>
      </w:r>
      <w:r>
        <w:rPr>
          <w:rFonts w:cstheme="minorHAnsi"/>
          <w:color w:val="000000" w:themeColor="text1"/>
          <w:sz w:val="24"/>
          <w:szCs w:val="24"/>
        </w:rPr>
        <w:t xml:space="preserve"> jsou přímo či nepřímo pedagogem motivovány. Je zde zastoupeno spontánní i záměrné učení.</w:t>
      </w:r>
    </w:p>
    <w:p w14:paraId="0B54FD0C" w14:textId="77777777" w:rsidR="008C1795" w:rsidRDefault="008C1795" w:rsidP="008C1795">
      <w:pPr>
        <w:pStyle w:val="Odstavecseseznamem"/>
        <w:numPr>
          <w:ilvl w:val="0"/>
          <w:numId w:val="10"/>
        </w:numPr>
        <w:rPr>
          <w:bCs/>
          <w:color w:val="000000" w:themeColor="text1"/>
          <w:sz w:val="24"/>
          <w:szCs w:val="24"/>
        </w:rPr>
      </w:pPr>
      <w:r>
        <w:rPr>
          <w:color w:val="000000" w:themeColor="text1"/>
          <w:sz w:val="24"/>
          <w:szCs w:val="24"/>
        </w:rPr>
        <w:t>Spontánní aktivity</w:t>
      </w:r>
    </w:p>
    <w:p w14:paraId="567C7845" w14:textId="77777777" w:rsidR="008C1795" w:rsidRDefault="008C1795" w:rsidP="008C1795">
      <w:pPr>
        <w:pStyle w:val="Odstavecseseznamem"/>
        <w:autoSpaceDE w:val="0"/>
        <w:autoSpaceDN w:val="0"/>
        <w:adjustRightInd w:val="0"/>
        <w:spacing w:after="0" w:line="240" w:lineRule="auto"/>
        <w:jc w:val="both"/>
        <w:rPr>
          <w:rFonts w:cstheme="minorHAnsi"/>
          <w:color w:val="FF0000"/>
          <w:sz w:val="24"/>
          <w:szCs w:val="24"/>
          <w:u w:val="single"/>
        </w:rPr>
      </w:pPr>
    </w:p>
    <w:p w14:paraId="001ED0C7" w14:textId="77777777" w:rsidR="008C1795" w:rsidRDefault="008C1795" w:rsidP="008C1795">
      <w:pPr>
        <w:pStyle w:val="Odstavecseseznamem"/>
        <w:numPr>
          <w:ilvl w:val="0"/>
          <w:numId w:val="11"/>
        </w:numPr>
        <w:autoSpaceDE w:val="0"/>
        <w:autoSpaceDN w:val="0"/>
        <w:adjustRightInd w:val="0"/>
        <w:spacing w:after="68" w:line="240" w:lineRule="auto"/>
        <w:jc w:val="both"/>
        <w:rPr>
          <w:rFonts w:cstheme="minorHAnsi"/>
          <w:color w:val="000000" w:themeColor="text1"/>
          <w:sz w:val="24"/>
          <w:szCs w:val="24"/>
        </w:rPr>
      </w:pPr>
      <w:r>
        <w:rPr>
          <w:rFonts w:cstheme="minorHAnsi"/>
          <w:color w:val="000000" w:themeColor="text1"/>
          <w:sz w:val="24"/>
          <w:szCs w:val="24"/>
        </w:rPr>
        <w:t xml:space="preserve">denně se věnujeme pohybovým aktivitám </w:t>
      </w:r>
    </w:p>
    <w:p w14:paraId="393C1060" w14:textId="77777777" w:rsidR="008C1795" w:rsidRDefault="008C1795" w:rsidP="008C1795">
      <w:pPr>
        <w:pStyle w:val="Odstavecseseznamem"/>
        <w:numPr>
          <w:ilvl w:val="0"/>
          <w:numId w:val="11"/>
        </w:numPr>
        <w:autoSpaceDE w:val="0"/>
        <w:autoSpaceDN w:val="0"/>
        <w:adjustRightInd w:val="0"/>
        <w:spacing w:after="68" w:line="240" w:lineRule="auto"/>
        <w:jc w:val="both"/>
        <w:rPr>
          <w:rFonts w:cstheme="minorHAnsi"/>
          <w:color w:val="000000" w:themeColor="text1"/>
          <w:sz w:val="24"/>
          <w:szCs w:val="24"/>
        </w:rPr>
      </w:pPr>
      <w:r>
        <w:rPr>
          <w:rFonts w:cstheme="minorHAnsi"/>
          <w:color w:val="000000" w:themeColor="text1"/>
          <w:sz w:val="24"/>
          <w:szCs w:val="24"/>
        </w:rPr>
        <w:t>denně se provádí zdravotní cvičení na protažení celého těla, na hudbu, s náčiním</w:t>
      </w:r>
    </w:p>
    <w:p w14:paraId="504D018D" w14:textId="77777777" w:rsidR="008C1795" w:rsidRDefault="008C1795" w:rsidP="008C1795">
      <w:pPr>
        <w:autoSpaceDE w:val="0"/>
        <w:autoSpaceDN w:val="0"/>
        <w:adjustRightInd w:val="0"/>
        <w:spacing w:after="68" w:line="240" w:lineRule="auto"/>
        <w:jc w:val="both"/>
        <w:rPr>
          <w:rFonts w:cstheme="minorHAnsi"/>
          <w:color w:val="000000" w:themeColor="text1"/>
          <w:sz w:val="24"/>
          <w:szCs w:val="24"/>
        </w:rPr>
      </w:pPr>
      <w:r>
        <w:rPr>
          <w:rFonts w:cstheme="minorHAnsi"/>
          <w:color w:val="000000" w:themeColor="text1"/>
          <w:sz w:val="24"/>
          <w:szCs w:val="24"/>
        </w:rPr>
        <w:t xml:space="preserve">       -     první pololetí školního roku s dětmi absolvujeme výuku plavání v Uherském Hradišti</w:t>
      </w:r>
    </w:p>
    <w:p w14:paraId="35415BCF" w14:textId="77777777" w:rsidR="008C1795" w:rsidRDefault="008C1795" w:rsidP="008C1795">
      <w:pPr>
        <w:pStyle w:val="Odstavecseseznamem"/>
        <w:numPr>
          <w:ilvl w:val="0"/>
          <w:numId w:val="12"/>
        </w:numPr>
        <w:autoSpaceDE w:val="0"/>
        <w:autoSpaceDN w:val="0"/>
        <w:adjustRightInd w:val="0"/>
        <w:spacing w:after="68" w:line="240" w:lineRule="auto"/>
        <w:jc w:val="both"/>
        <w:rPr>
          <w:rFonts w:cstheme="minorHAnsi"/>
          <w:color w:val="000000" w:themeColor="text1"/>
          <w:sz w:val="24"/>
          <w:szCs w:val="24"/>
        </w:rPr>
      </w:pPr>
      <w:r>
        <w:rPr>
          <w:rFonts w:cstheme="minorHAnsi"/>
          <w:color w:val="000000" w:themeColor="text1"/>
          <w:sz w:val="24"/>
          <w:szCs w:val="24"/>
        </w:rPr>
        <w:t xml:space="preserve">během celého školního roku využíváme pro pohybové aktivity školní zahradu i fotbalové a volejbalové hřiště v obci. </w:t>
      </w:r>
      <w:r>
        <w:rPr>
          <w:rFonts w:cstheme="minorHAnsi"/>
          <w:color w:val="000000" w:themeColor="text1"/>
          <w:sz w:val="24"/>
          <w:szCs w:val="24"/>
        </w:rPr>
        <w:tab/>
      </w:r>
    </w:p>
    <w:p w14:paraId="276BE905" w14:textId="77777777" w:rsidR="008C1795" w:rsidRDefault="008C1795" w:rsidP="008C1795">
      <w:pPr>
        <w:autoSpaceDE w:val="0"/>
        <w:autoSpaceDN w:val="0"/>
        <w:adjustRightInd w:val="0"/>
        <w:spacing w:after="0" w:line="240" w:lineRule="auto"/>
        <w:jc w:val="both"/>
        <w:rPr>
          <w:rFonts w:cstheme="minorHAnsi"/>
          <w:color w:val="000000" w:themeColor="text1"/>
          <w:sz w:val="24"/>
          <w:szCs w:val="24"/>
        </w:rPr>
      </w:pPr>
      <w:r>
        <w:rPr>
          <w:rFonts w:cstheme="minorHAnsi"/>
          <w:color w:val="000000" w:themeColor="text1"/>
          <w:sz w:val="24"/>
          <w:szCs w:val="24"/>
        </w:rPr>
        <w:t>Nedílnou součástí výchovně vzdělávacích činností jsou školní a mimoškolní akce pořádané mateřskou školou, které cíleně doplňují, obohacují a zpestřují náš výchovně vzdělávací proces. Vzdělávání dětí realizujeme prostřednictvím třídního vzdělávacího programu, který je rozpracovány v návaznosti na ŠVP PV.</w:t>
      </w:r>
    </w:p>
    <w:p w14:paraId="044ACE65" w14:textId="77777777" w:rsidR="008159DD" w:rsidRDefault="008159DD"/>
    <w:p w14:paraId="54CA58BB" w14:textId="77777777" w:rsidR="008C1795" w:rsidRPr="008C1795" w:rsidRDefault="008C1795" w:rsidP="008C1795">
      <w:pPr>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Vzdělávací obsah</w:t>
      </w:r>
    </w:p>
    <w:p w14:paraId="71BAD359" w14:textId="77777777" w:rsidR="008C1795" w:rsidRDefault="008C1795" w:rsidP="008C1795">
      <w:p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Při každodenní práci vytváříme dětem takové podmínky, abychom hrou, spontánní činností, situačním učením nebo jinými metodami, formami a způsoby, vedly děti k osvojování kompetencí a jejich postupnému zdokonalování:</w:t>
      </w:r>
    </w:p>
    <w:p w14:paraId="274B003C" w14:textId="77777777" w:rsidR="008C1795" w:rsidRDefault="008C1795" w:rsidP="008C1795">
      <w:pPr>
        <w:pStyle w:val="Odstavecseseznamem"/>
        <w:numPr>
          <w:ilvl w:val="0"/>
          <w:numId w:val="15"/>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Kompetence k učení</w:t>
      </w:r>
    </w:p>
    <w:p w14:paraId="0354BDDD" w14:textId="77777777" w:rsidR="008C1795" w:rsidRDefault="008C1795" w:rsidP="008C1795">
      <w:pPr>
        <w:pStyle w:val="Odstavecseseznamem"/>
        <w:numPr>
          <w:ilvl w:val="0"/>
          <w:numId w:val="15"/>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Kompetence k řešení problémů</w:t>
      </w:r>
    </w:p>
    <w:p w14:paraId="6504865F" w14:textId="77777777" w:rsidR="008C1795" w:rsidRDefault="008C1795" w:rsidP="008C1795">
      <w:pPr>
        <w:pStyle w:val="Odstavecseseznamem"/>
        <w:numPr>
          <w:ilvl w:val="0"/>
          <w:numId w:val="15"/>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Kompetence komunikativní</w:t>
      </w:r>
    </w:p>
    <w:p w14:paraId="79A3E877" w14:textId="77777777" w:rsidR="008C1795" w:rsidRDefault="008C1795" w:rsidP="008C1795">
      <w:pPr>
        <w:pStyle w:val="Odstavecseseznamem"/>
        <w:numPr>
          <w:ilvl w:val="0"/>
          <w:numId w:val="15"/>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Kompetence sociální a personální</w:t>
      </w:r>
    </w:p>
    <w:p w14:paraId="201A1B0A" w14:textId="77777777" w:rsidR="008C1795" w:rsidRPr="00261C52" w:rsidRDefault="008C1795" w:rsidP="008C1795">
      <w:pPr>
        <w:pStyle w:val="Odstavecseseznamem"/>
        <w:numPr>
          <w:ilvl w:val="0"/>
          <w:numId w:val="15"/>
        </w:numPr>
        <w:spacing w:before="100" w:beforeAutospacing="1" w:after="100" w:afterAutospacing="1" w:line="240" w:lineRule="auto"/>
        <w:rPr>
          <w:rFonts w:eastAsia="Times New Roman" w:cstheme="minorHAnsi"/>
          <w:sz w:val="24"/>
          <w:szCs w:val="24"/>
          <w:lang w:eastAsia="cs-CZ"/>
        </w:rPr>
      </w:pPr>
      <w:r>
        <w:rPr>
          <w:rFonts w:eastAsia="Times New Roman" w:cstheme="minorHAnsi"/>
          <w:sz w:val="24"/>
          <w:szCs w:val="24"/>
          <w:lang w:eastAsia="cs-CZ"/>
        </w:rPr>
        <w:t>Kompetence činnostní a občanské</w:t>
      </w:r>
    </w:p>
    <w:p w14:paraId="248C0136" w14:textId="77777777" w:rsidR="008C1795" w:rsidRDefault="008C1795" w:rsidP="008C1795">
      <w:pPr>
        <w:spacing w:before="100" w:beforeAutospacing="1" w:after="100" w:afterAutospacing="1" w:line="240" w:lineRule="auto"/>
        <w:rPr>
          <w:rFonts w:cstheme="minorHAnsi"/>
          <w:sz w:val="24"/>
          <w:szCs w:val="24"/>
        </w:rPr>
      </w:pPr>
      <w:r w:rsidRPr="002423F9">
        <w:rPr>
          <w:rFonts w:cstheme="minorHAnsi"/>
          <w:sz w:val="24"/>
          <w:szCs w:val="24"/>
        </w:rPr>
        <w:t>Klíčové kompetence jsou soubory předpokládaných vědomostí, dovedností, schopností, postojů a</w:t>
      </w:r>
      <w:r>
        <w:rPr>
          <w:rFonts w:cstheme="minorHAnsi"/>
          <w:sz w:val="24"/>
          <w:szCs w:val="24"/>
        </w:rPr>
        <w:t xml:space="preserve"> </w:t>
      </w:r>
      <w:r w:rsidRPr="002423F9">
        <w:rPr>
          <w:rFonts w:cstheme="minorHAnsi"/>
          <w:sz w:val="24"/>
          <w:szCs w:val="24"/>
        </w:rPr>
        <w:t>hodnot důležitých pro osobní rozvoj každého dítěte.</w:t>
      </w:r>
      <w:r>
        <w:rPr>
          <w:rFonts w:cstheme="minorHAnsi"/>
          <w:sz w:val="24"/>
          <w:szCs w:val="24"/>
        </w:rPr>
        <w:t xml:space="preserve"> </w:t>
      </w:r>
      <w:r w:rsidRPr="002423F9">
        <w:rPr>
          <w:rFonts w:cstheme="minorHAnsi"/>
          <w:sz w:val="24"/>
          <w:szCs w:val="24"/>
        </w:rPr>
        <w:t>Předškolní vzdělávání o vytváření klíčových kompetencí cíleně usiluje</w:t>
      </w:r>
      <w:r>
        <w:rPr>
          <w:rFonts w:cstheme="minorHAnsi"/>
          <w:sz w:val="24"/>
          <w:szCs w:val="24"/>
        </w:rPr>
        <w:t xml:space="preserve">. </w:t>
      </w:r>
      <w:r w:rsidRPr="002423F9">
        <w:rPr>
          <w:rFonts w:cstheme="minorHAnsi"/>
          <w:sz w:val="24"/>
          <w:szCs w:val="24"/>
        </w:rPr>
        <w:t>Soubor klíčových kompetencí je ve svém celku ideálem, k němuž většina dětí nedospěje, ani dospět</w:t>
      </w:r>
      <w:r>
        <w:rPr>
          <w:rFonts w:cstheme="minorHAnsi"/>
          <w:sz w:val="24"/>
          <w:szCs w:val="24"/>
        </w:rPr>
        <w:t xml:space="preserve"> </w:t>
      </w:r>
      <w:r w:rsidRPr="002423F9">
        <w:rPr>
          <w:rFonts w:cstheme="minorHAnsi"/>
          <w:sz w:val="24"/>
          <w:szCs w:val="24"/>
        </w:rPr>
        <w:t>nemůže.</w:t>
      </w:r>
    </w:p>
    <w:p w14:paraId="2A173F66" w14:textId="77777777" w:rsidR="008C1795" w:rsidRPr="002423F9" w:rsidRDefault="008C1795" w:rsidP="008C1795">
      <w:pPr>
        <w:spacing w:before="100" w:beforeAutospacing="1" w:after="100" w:afterAutospacing="1" w:line="240" w:lineRule="auto"/>
        <w:rPr>
          <w:rFonts w:cstheme="minorHAnsi"/>
          <w:sz w:val="24"/>
          <w:szCs w:val="24"/>
        </w:rPr>
      </w:pPr>
      <w:r w:rsidRPr="003C7ABC">
        <w:rPr>
          <w:rFonts w:cstheme="minorHAnsi"/>
          <w:sz w:val="24"/>
          <w:szCs w:val="24"/>
        </w:rPr>
        <w:t>Vzdělávací obsah je uspořádán do čtyř flexibilních integrovaných bloků, které dětem nabízí různorodé činnosti, které budou natolik zajímavé a prožitkové, aby v nich zanechaly co nejdéle dobrý pocit bez ohledu na věk dítěte, bez ohledu na jeho schopnosti a dovednosti. Pedagogové využívají IB k podrobnému zpracování</w:t>
      </w:r>
      <w:r>
        <w:rPr>
          <w:rFonts w:cstheme="minorHAnsi"/>
          <w:sz w:val="24"/>
          <w:szCs w:val="24"/>
        </w:rPr>
        <w:t>,</w:t>
      </w:r>
      <w:r w:rsidRPr="003C7ABC">
        <w:rPr>
          <w:rFonts w:cstheme="minorHAnsi"/>
          <w:sz w:val="24"/>
          <w:szCs w:val="24"/>
        </w:rPr>
        <w:t xml:space="preserve"> nabízen</w:t>
      </w:r>
      <w:r>
        <w:rPr>
          <w:rFonts w:cstheme="minorHAnsi"/>
          <w:sz w:val="24"/>
          <w:szCs w:val="24"/>
        </w:rPr>
        <w:t>é</w:t>
      </w:r>
      <w:r w:rsidRPr="003C7ABC">
        <w:rPr>
          <w:rFonts w:cstheme="minorHAnsi"/>
          <w:sz w:val="24"/>
          <w:szCs w:val="24"/>
        </w:rPr>
        <w:t xml:space="preserve"> IB jsou rámcové, zpra</w:t>
      </w:r>
      <w:r>
        <w:rPr>
          <w:rFonts w:cstheme="minorHAnsi"/>
          <w:sz w:val="24"/>
          <w:szCs w:val="24"/>
        </w:rPr>
        <w:t>c</w:t>
      </w:r>
      <w:r w:rsidRPr="003C7ABC">
        <w:rPr>
          <w:rFonts w:cstheme="minorHAnsi"/>
          <w:sz w:val="24"/>
          <w:szCs w:val="24"/>
        </w:rPr>
        <w:t>ovány tak, aby rozvíjely děti ve všech pěti vzdělávacích oblastech:</w:t>
      </w:r>
    </w:p>
    <w:p w14:paraId="58E7EA2B" w14:textId="77777777" w:rsidR="008C1795" w:rsidRDefault="008C1795" w:rsidP="008C1795">
      <w:pPr>
        <w:pStyle w:val="Odstavecseseznamem"/>
        <w:numPr>
          <w:ilvl w:val="0"/>
          <w:numId w:val="14"/>
        </w:numPr>
        <w:spacing w:before="100" w:beforeAutospacing="1" w:after="100" w:afterAutospacing="1" w:line="240" w:lineRule="auto"/>
        <w:rPr>
          <w:rFonts w:eastAsia="Times New Roman" w:cstheme="minorHAnsi"/>
          <w:sz w:val="24"/>
          <w:szCs w:val="24"/>
          <w:lang w:eastAsia="cs-CZ"/>
        </w:rPr>
      </w:pPr>
      <w:r w:rsidRPr="003C7ABC">
        <w:rPr>
          <w:rFonts w:eastAsia="Times New Roman" w:cstheme="minorHAnsi"/>
          <w:sz w:val="24"/>
          <w:szCs w:val="24"/>
          <w:lang w:eastAsia="cs-CZ"/>
        </w:rPr>
        <w:t>Biologické</w:t>
      </w:r>
      <w:r>
        <w:rPr>
          <w:rFonts w:eastAsia="Times New Roman" w:cstheme="minorHAnsi"/>
          <w:sz w:val="24"/>
          <w:szCs w:val="24"/>
          <w:lang w:eastAsia="cs-CZ"/>
        </w:rPr>
        <w:t xml:space="preserve"> (Dítě a svět)</w:t>
      </w:r>
    </w:p>
    <w:p w14:paraId="540F63B7" w14:textId="77777777" w:rsidR="008C1795" w:rsidRDefault="008C1795" w:rsidP="008C1795">
      <w:pPr>
        <w:pStyle w:val="Odstavecseseznamem"/>
        <w:numPr>
          <w:ilvl w:val="0"/>
          <w:numId w:val="14"/>
        </w:numPr>
        <w:spacing w:before="100" w:beforeAutospacing="1" w:after="100" w:afterAutospacing="1" w:line="240" w:lineRule="auto"/>
        <w:rPr>
          <w:rFonts w:eastAsia="Times New Roman" w:cstheme="minorHAnsi"/>
          <w:sz w:val="24"/>
          <w:szCs w:val="24"/>
          <w:lang w:eastAsia="cs-CZ"/>
        </w:rPr>
      </w:pPr>
      <w:r w:rsidRPr="003C7ABC">
        <w:rPr>
          <w:rFonts w:eastAsia="Times New Roman" w:cstheme="minorHAnsi"/>
          <w:sz w:val="24"/>
          <w:szCs w:val="24"/>
          <w:lang w:eastAsia="cs-CZ"/>
        </w:rPr>
        <w:t>Psychologické</w:t>
      </w:r>
      <w:r>
        <w:rPr>
          <w:rFonts w:eastAsia="Times New Roman" w:cstheme="minorHAnsi"/>
          <w:sz w:val="24"/>
          <w:szCs w:val="24"/>
          <w:lang w:eastAsia="cs-CZ"/>
        </w:rPr>
        <w:t xml:space="preserve"> (Dítě a jeho psychika)</w:t>
      </w:r>
    </w:p>
    <w:p w14:paraId="6D713320" w14:textId="77777777" w:rsidR="008C1795" w:rsidRDefault="008C1795" w:rsidP="008C1795">
      <w:pPr>
        <w:pStyle w:val="Odstavecseseznamem"/>
        <w:numPr>
          <w:ilvl w:val="0"/>
          <w:numId w:val="14"/>
        </w:numPr>
        <w:spacing w:before="100" w:beforeAutospacing="1" w:after="100" w:afterAutospacing="1" w:line="240" w:lineRule="auto"/>
        <w:rPr>
          <w:rFonts w:eastAsia="Times New Roman" w:cstheme="minorHAnsi"/>
          <w:sz w:val="24"/>
          <w:szCs w:val="24"/>
          <w:lang w:eastAsia="cs-CZ"/>
        </w:rPr>
      </w:pPr>
      <w:r w:rsidRPr="003C7ABC">
        <w:rPr>
          <w:rFonts w:eastAsia="Times New Roman" w:cstheme="minorHAnsi"/>
          <w:sz w:val="24"/>
          <w:szCs w:val="24"/>
          <w:lang w:eastAsia="cs-CZ"/>
        </w:rPr>
        <w:t>Interpersonální</w:t>
      </w:r>
      <w:r>
        <w:rPr>
          <w:rFonts w:eastAsia="Times New Roman" w:cstheme="minorHAnsi"/>
          <w:sz w:val="24"/>
          <w:szCs w:val="24"/>
          <w:lang w:eastAsia="cs-CZ"/>
        </w:rPr>
        <w:t xml:space="preserve"> (Dítě a ten druhý)</w:t>
      </w:r>
    </w:p>
    <w:p w14:paraId="2AC3560D" w14:textId="77777777" w:rsidR="008C1795" w:rsidRDefault="008C1795" w:rsidP="008C1795">
      <w:pPr>
        <w:pStyle w:val="Odstavecseseznamem"/>
        <w:numPr>
          <w:ilvl w:val="0"/>
          <w:numId w:val="14"/>
        </w:numPr>
        <w:spacing w:before="100" w:beforeAutospacing="1" w:after="100" w:afterAutospacing="1" w:line="240" w:lineRule="auto"/>
        <w:rPr>
          <w:rFonts w:eastAsia="Times New Roman" w:cstheme="minorHAnsi"/>
          <w:sz w:val="24"/>
          <w:szCs w:val="24"/>
          <w:lang w:eastAsia="cs-CZ"/>
        </w:rPr>
      </w:pPr>
      <w:r w:rsidRPr="003C7ABC">
        <w:rPr>
          <w:rFonts w:eastAsia="Times New Roman" w:cstheme="minorHAnsi"/>
          <w:sz w:val="24"/>
          <w:szCs w:val="24"/>
          <w:lang w:eastAsia="cs-CZ"/>
        </w:rPr>
        <w:t>Sociálně kulturní</w:t>
      </w:r>
      <w:r>
        <w:rPr>
          <w:rFonts w:eastAsia="Times New Roman" w:cstheme="minorHAnsi"/>
          <w:sz w:val="24"/>
          <w:szCs w:val="24"/>
          <w:lang w:eastAsia="cs-CZ"/>
        </w:rPr>
        <w:t xml:space="preserve"> (Dítě a společnost)</w:t>
      </w:r>
    </w:p>
    <w:p w14:paraId="22C8FB47" w14:textId="77777777" w:rsidR="008C1795" w:rsidRDefault="008C1795" w:rsidP="008C1795">
      <w:pPr>
        <w:pStyle w:val="Odstavecseseznamem"/>
        <w:numPr>
          <w:ilvl w:val="0"/>
          <w:numId w:val="14"/>
        </w:numPr>
        <w:spacing w:before="100" w:beforeAutospacing="1" w:after="100" w:afterAutospacing="1" w:line="240" w:lineRule="auto"/>
        <w:rPr>
          <w:rFonts w:eastAsia="Times New Roman" w:cstheme="minorHAnsi"/>
          <w:sz w:val="24"/>
          <w:szCs w:val="24"/>
          <w:lang w:eastAsia="cs-CZ"/>
        </w:rPr>
      </w:pPr>
      <w:r w:rsidRPr="003C7ABC">
        <w:rPr>
          <w:rFonts w:eastAsia="Times New Roman" w:cstheme="minorHAnsi"/>
          <w:sz w:val="24"/>
          <w:szCs w:val="24"/>
          <w:lang w:eastAsia="cs-CZ"/>
        </w:rPr>
        <w:t>Enviromentální</w:t>
      </w:r>
      <w:r>
        <w:rPr>
          <w:rFonts w:eastAsia="Times New Roman" w:cstheme="minorHAnsi"/>
          <w:sz w:val="24"/>
          <w:szCs w:val="24"/>
          <w:lang w:eastAsia="cs-CZ"/>
        </w:rPr>
        <w:t xml:space="preserve"> (Dítě a svět)</w:t>
      </w:r>
    </w:p>
    <w:p w14:paraId="135CA25F" w14:textId="77777777" w:rsidR="008C1795" w:rsidRPr="00711A14" w:rsidRDefault="008C1795" w:rsidP="008C1795">
      <w:pPr>
        <w:rPr>
          <w:rFonts w:cstheme="minorHAnsi"/>
          <w:sz w:val="24"/>
          <w:szCs w:val="24"/>
        </w:rPr>
      </w:pPr>
      <w:r w:rsidRPr="00711A14">
        <w:rPr>
          <w:rFonts w:cstheme="minorHAnsi"/>
          <w:sz w:val="24"/>
          <w:szCs w:val="24"/>
        </w:rPr>
        <w:lastRenderedPageBreak/>
        <w:t xml:space="preserve">Vzdělávací oblasti se vzájemně propojují, ovlivňují. Zaměření těchto bloků vychází z přirozených potřeb a skutečností blízkých životu dětí v naší mateřské škole. Umožňují pedagogům pružně a vhodně reagovat na zájmy a potřeby dětí. </w:t>
      </w:r>
      <w:r w:rsidRPr="00711A14">
        <w:rPr>
          <w:rFonts w:eastAsia="Times New Roman" w:cstheme="minorHAnsi"/>
          <w:sz w:val="24"/>
          <w:szCs w:val="24"/>
          <w:lang w:eastAsia="cs-CZ"/>
        </w:rPr>
        <w:t>Podtémata mohou být zařazována v různých souvislostech za sebou, mohou se prolínat nebo vytvářet individuální třídní projekty. Podtémata nejsou časově omezena, jejich délka i volba vychází z potřeb třídy. Názvy podtémat si může tvořit učitelka taky sama, za předpokladu, že plní záměr některého z integrovaných bloků.</w:t>
      </w:r>
      <w:r w:rsidRPr="00B0728E">
        <w:rPr>
          <w:rFonts w:eastAsia="Times New Roman" w:cstheme="minorHAnsi"/>
          <w:sz w:val="24"/>
          <w:szCs w:val="24"/>
          <w:lang w:eastAsia="cs-CZ"/>
        </w:rPr>
        <w:t xml:space="preserve"> </w:t>
      </w:r>
      <w:r>
        <w:rPr>
          <w:rFonts w:eastAsia="Times New Roman" w:cstheme="minorHAnsi"/>
          <w:sz w:val="24"/>
          <w:szCs w:val="24"/>
          <w:lang w:eastAsia="cs-CZ"/>
        </w:rPr>
        <w:t xml:space="preserve">Obvykle vkládáme a obohacujeme program dětí o další projekty – dle plánování různých akcí, školních výletů, akcí pořádaných obcí a podobně. </w:t>
      </w:r>
      <w:r w:rsidRPr="00711A14">
        <w:rPr>
          <w:rFonts w:eastAsia="Times New Roman" w:cstheme="minorHAnsi"/>
          <w:sz w:val="24"/>
          <w:szCs w:val="24"/>
          <w:lang w:eastAsia="cs-CZ"/>
        </w:rPr>
        <w:t>ŠVP je dokument otevřený, stále se vyvíjí a může se měnit s novými potřebami a požadavky ze strany pedagogů.</w:t>
      </w:r>
    </w:p>
    <w:p w14:paraId="63CDC63D" w14:textId="77777777" w:rsidR="008C1795" w:rsidRPr="00711A14" w:rsidRDefault="008C1795" w:rsidP="008C1795">
      <w:pPr>
        <w:rPr>
          <w:rFonts w:cstheme="minorHAnsi"/>
          <w:sz w:val="24"/>
          <w:szCs w:val="24"/>
        </w:rPr>
      </w:pPr>
      <w:r w:rsidRPr="00711A14">
        <w:rPr>
          <w:rFonts w:cstheme="minorHAnsi"/>
          <w:sz w:val="24"/>
          <w:szCs w:val="24"/>
        </w:rPr>
        <w:t>Integrované bloky:</w:t>
      </w:r>
    </w:p>
    <w:p w14:paraId="683B070C" w14:textId="77777777" w:rsidR="008C1795" w:rsidRPr="00711A14" w:rsidRDefault="008C1795" w:rsidP="008C1795">
      <w:pPr>
        <w:pStyle w:val="Odstavecseseznamem"/>
        <w:numPr>
          <w:ilvl w:val="0"/>
          <w:numId w:val="13"/>
        </w:numPr>
        <w:rPr>
          <w:rFonts w:cstheme="minorHAnsi"/>
          <w:sz w:val="24"/>
          <w:szCs w:val="24"/>
        </w:rPr>
      </w:pPr>
      <w:r>
        <w:rPr>
          <w:rFonts w:cstheme="minorHAnsi"/>
          <w:sz w:val="24"/>
          <w:szCs w:val="24"/>
        </w:rPr>
        <w:t>Na cestě si p</w:t>
      </w:r>
      <w:r w:rsidRPr="00711A14">
        <w:rPr>
          <w:rFonts w:cstheme="minorHAnsi"/>
          <w:sz w:val="24"/>
          <w:szCs w:val="24"/>
        </w:rPr>
        <w:t>omáháme si a řešíme problémy</w:t>
      </w:r>
    </w:p>
    <w:p w14:paraId="3B8A3EFC" w14:textId="77777777" w:rsidR="008C1795" w:rsidRPr="00711A14" w:rsidRDefault="008C1795" w:rsidP="008C1795">
      <w:pPr>
        <w:pStyle w:val="Odstavecseseznamem"/>
        <w:numPr>
          <w:ilvl w:val="0"/>
          <w:numId w:val="13"/>
        </w:numPr>
        <w:rPr>
          <w:rFonts w:cstheme="minorHAnsi"/>
          <w:sz w:val="24"/>
          <w:szCs w:val="24"/>
        </w:rPr>
      </w:pPr>
      <w:r>
        <w:rPr>
          <w:rFonts w:cstheme="minorHAnsi"/>
          <w:sz w:val="24"/>
          <w:szCs w:val="24"/>
        </w:rPr>
        <w:t>Cestou si h</w:t>
      </w:r>
      <w:r w:rsidRPr="00711A14">
        <w:rPr>
          <w:rFonts w:cstheme="minorHAnsi"/>
          <w:sz w:val="24"/>
          <w:szCs w:val="24"/>
        </w:rPr>
        <w:t>rajeme si a objevujeme</w:t>
      </w:r>
    </w:p>
    <w:p w14:paraId="419F2B67" w14:textId="77777777" w:rsidR="008C1795" w:rsidRPr="00711A14" w:rsidRDefault="008C1795" w:rsidP="008C1795">
      <w:pPr>
        <w:pStyle w:val="Odstavecseseznamem"/>
        <w:numPr>
          <w:ilvl w:val="0"/>
          <w:numId w:val="13"/>
        </w:numPr>
        <w:rPr>
          <w:rFonts w:cstheme="minorHAnsi"/>
          <w:sz w:val="24"/>
          <w:szCs w:val="24"/>
        </w:rPr>
      </w:pPr>
      <w:r>
        <w:rPr>
          <w:rFonts w:cstheme="minorHAnsi"/>
          <w:sz w:val="24"/>
          <w:szCs w:val="24"/>
        </w:rPr>
        <w:t>Během cesty p</w:t>
      </w:r>
      <w:r w:rsidRPr="00711A14">
        <w:rPr>
          <w:rFonts w:cstheme="minorHAnsi"/>
          <w:sz w:val="24"/>
          <w:szCs w:val="24"/>
        </w:rPr>
        <w:t>řemýšlíme a povídáme si</w:t>
      </w:r>
    </w:p>
    <w:p w14:paraId="1250F0CD" w14:textId="77777777" w:rsidR="008C1795" w:rsidRPr="00F46D6E" w:rsidRDefault="008C1795" w:rsidP="008C1795">
      <w:pPr>
        <w:pStyle w:val="Odstavecseseznamem"/>
        <w:numPr>
          <w:ilvl w:val="0"/>
          <w:numId w:val="13"/>
        </w:numPr>
        <w:rPr>
          <w:rFonts w:cstheme="minorHAnsi"/>
          <w:sz w:val="24"/>
          <w:szCs w:val="24"/>
        </w:rPr>
      </w:pPr>
      <w:r>
        <w:rPr>
          <w:rFonts w:cstheme="minorHAnsi"/>
          <w:sz w:val="24"/>
          <w:szCs w:val="24"/>
        </w:rPr>
        <w:t>Krok za krokem p</w:t>
      </w:r>
      <w:r w:rsidRPr="00711A14">
        <w:rPr>
          <w:rFonts w:cstheme="minorHAnsi"/>
          <w:sz w:val="24"/>
          <w:szCs w:val="24"/>
        </w:rPr>
        <w:t>oznáváme a tvoříme</w:t>
      </w:r>
    </w:p>
    <w:p w14:paraId="4632AEE8" w14:textId="6D82B2BC" w:rsidR="008C1795" w:rsidRPr="008C1795" w:rsidRDefault="008C1795" w:rsidP="008C1795">
      <w:pPr>
        <w:rPr>
          <w:rFonts w:cstheme="minorHAnsi"/>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Integrovaný blok: </w:t>
      </w:r>
      <w:r w:rsidRPr="008C1795">
        <w:rPr>
          <w:rFonts w:cstheme="minorHAnsi"/>
          <w:b/>
          <w:bCs/>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Na cestě si pomáháme si a řešíme problémy</w:t>
      </w:r>
    </w:p>
    <w:p w14:paraId="216CCA3B" w14:textId="77777777" w:rsidR="008C1795" w:rsidRPr="00435A0D" w:rsidRDefault="008C1795" w:rsidP="008C1795">
      <w:pPr>
        <w:rPr>
          <w:b/>
          <w:sz w:val="24"/>
          <w:szCs w:val="24"/>
        </w:rPr>
      </w:pPr>
      <w:r w:rsidRPr="00435A0D">
        <w:rPr>
          <w:b/>
          <w:sz w:val="24"/>
          <w:szCs w:val="24"/>
        </w:rPr>
        <w:t>Charakteristika a hlavní záměr integrovaného bloku:</w:t>
      </w:r>
    </w:p>
    <w:p w14:paraId="65970C01" w14:textId="3FBA45A2" w:rsidR="008C1795" w:rsidRPr="00DF1775" w:rsidRDefault="008C1795" w:rsidP="008C1795">
      <w:pPr>
        <w:shd w:val="clear" w:color="auto" w:fill="FFFFFF"/>
        <w:spacing w:before="75" w:after="75"/>
        <w:rPr>
          <w:rFonts w:eastAsia="Times New Roman" w:cstheme="minorHAnsi"/>
          <w:color w:val="272727"/>
          <w:sz w:val="24"/>
          <w:szCs w:val="24"/>
          <w:lang w:eastAsia="cs-CZ"/>
        </w:rPr>
      </w:pPr>
      <w:r w:rsidRPr="00DF1775">
        <w:rPr>
          <w:rFonts w:eastAsia="Times New Roman" w:cstheme="minorHAnsi"/>
          <w:color w:val="272727"/>
          <w:sz w:val="24"/>
          <w:szCs w:val="24"/>
          <w:lang w:val="sk-SK" w:eastAsia="cs-CZ"/>
        </w:rPr>
        <w:t>Integrovaný blok „</w:t>
      </w:r>
      <w:r w:rsidRPr="00DF1775">
        <w:rPr>
          <w:rFonts w:eastAsia="Times New Roman" w:cstheme="minorHAnsi"/>
          <w:b/>
          <w:sz w:val="24"/>
          <w:szCs w:val="24"/>
          <w:lang w:eastAsia="cs-CZ"/>
        </w:rPr>
        <w:t>Pomáháme si a řešíme problémy</w:t>
      </w:r>
      <w:r w:rsidRPr="00DF1775">
        <w:rPr>
          <w:rFonts w:eastAsia="Times New Roman" w:cstheme="minorHAnsi"/>
          <w:color w:val="272727"/>
          <w:sz w:val="24"/>
          <w:szCs w:val="24"/>
          <w:lang w:val="sk-SK" w:eastAsia="cs-CZ"/>
        </w:rPr>
        <w:t xml:space="preserve">“ v </w:t>
      </w:r>
      <w:proofErr w:type="spellStart"/>
      <w:r w:rsidRPr="00DF1775">
        <w:rPr>
          <w:rFonts w:eastAsia="Times New Roman" w:cstheme="minorHAnsi"/>
          <w:color w:val="272727"/>
          <w:sz w:val="24"/>
          <w:szCs w:val="24"/>
          <w:lang w:val="sk-SK" w:eastAsia="cs-CZ"/>
        </w:rPr>
        <w:t>sobě</w:t>
      </w:r>
      <w:proofErr w:type="spellEnd"/>
      <w:r w:rsidRPr="00DF1775">
        <w:rPr>
          <w:rFonts w:eastAsia="Times New Roman" w:cstheme="minorHAnsi"/>
          <w:color w:val="272727"/>
          <w:sz w:val="24"/>
          <w:szCs w:val="24"/>
          <w:lang w:val="sk-SK" w:eastAsia="cs-CZ"/>
        </w:rPr>
        <w:t xml:space="preserve"> zahrnuje vše, </w:t>
      </w:r>
      <w:proofErr w:type="spellStart"/>
      <w:r w:rsidRPr="00DF1775">
        <w:rPr>
          <w:rFonts w:eastAsia="Times New Roman" w:cstheme="minorHAnsi"/>
          <w:color w:val="272727"/>
          <w:sz w:val="24"/>
          <w:szCs w:val="24"/>
          <w:lang w:val="sk-SK" w:eastAsia="cs-CZ"/>
        </w:rPr>
        <w:t>co</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se</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týká</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lidské</w:t>
      </w:r>
      <w:proofErr w:type="spellEnd"/>
      <w:r w:rsidRPr="00DF1775">
        <w:rPr>
          <w:rFonts w:eastAsia="Times New Roman" w:cstheme="minorHAnsi"/>
          <w:color w:val="272727"/>
          <w:sz w:val="24"/>
          <w:szCs w:val="24"/>
          <w:lang w:val="sk-SK" w:eastAsia="cs-CZ"/>
        </w:rPr>
        <w:t xml:space="preserve"> bytosti. V </w:t>
      </w:r>
      <w:proofErr w:type="spellStart"/>
      <w:r w:rsidRPr="00DF1775">
        <w:rPr>
          <w:rFonts w:eastAsia="Times New Roman" w:cstheme="minorHAnsi"/>
          <w:color w:val="272727"/>
          <w:sz w:val="24"/>
          <w:szCs w:val="24"/>
          <w:lang w:val="sk-SK" w:eastAsia="cs-CZ"/>
        </w:rPr>
        <w:t>každode</w:t>
      </w:r>
      <w:r w:rsidR="0068618B">
        <w:rPr>
          <w:rFonts w:eastAsia="Times New Roman" w:cstheme="minorHAnsi"/>
          <w:color w:val="272727"/>
          <w:sz w:val="24"/>
          <w:szCs w:val="24"/>
          <w:lang w:val="sk-SK" w:eastAsia="cs-CZ"/>
        </w:rPr>
        <w:t>n</w:t>
      </w:r>
      <w:r w:rsidRPr="00DF1775">
        <w:rPr>
          <w:rFonts w:eastAsia="Times New Roman" w:cstheme="minorHAnsi"/>
          <w:color w:val="272727"/>
          <w:sz w:val="24"/>
          <w:szCs w:val="24"/>
          <w:lang w:val="sk-SK" w:eastAsia="cs-CZ"/>
        </w:rPr>
        <w:t>ních</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činnostech</w:t>
      </w:r>
      <w:proofErr w:type="spellEnd"/>
      <w:r w:rsidRPr="00DF1775">
        <w:rPr>
          <w:rFonts w:eastAsia="Times New Roman" w:cstheme="minorHAnsi"/>
          <w:color w:val="272727"/>
          <w:sz w:val="24"/>
          <w:szCs w:val="24"/>
          <w:lang w:val="sk-SK" w:eastAsia="cs-CZ"/>
        </w:rPr>
        <w:t xml:space="preserve"> si </w:t>
      </w:r>
      <w:proofErr w:type="spellStart"/>
      <w:r w:rsidRPr="00DF1775">
        <w:rPr>
          <w:rFonts w:eastAsia="Times New Roman" w:cstheme="minorHAnsi"/>
          <w:color w:val="272727"/>
          <w:sz w:val="24"/>
          <w:szCs w:val="24"/>
          <w:lang w:val="sk-SK" w:eastAsia="cs-CZ"/>
        </w:rPr>
        <w:t>budou</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děti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zdokonalovat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sebeobslužné</w:t>
      </w:r>
      <w:proofErr w:type="spellEnd"/>
      <w:r w:rsidRPr="00DF1775">
        <w:rPr>
          <w:rFonts w:eastAsia="Times New Roman" w:cstheme="minorHAnsi"/>
          <w:color w:val="272727"/>
          <w:sz w:val="24"/>
          <w:szCs w:val="24"/>
          <w:lang w:val="sk-SK" w:eastAsia="cs-CZ"/>
        </w:rPr>
        <w:t xml:space="preserve"> a hygienické </w:t>
      </w:r>
      <w:proofErr w:type="spellStart"/>
      <w:r w:rsidRPr="00DF1775">
        <w:rPr>
          <w:rFonts w:eastAsia="Times New Roman" w:cstheme="minorHAnsi"/>
          <w:color w:val="272727"/>
          <w:sz w:val="24"/>
          <w:szCs w:val="24"/>
          <w:lang w:val="sk-SK" w:eastAsia="cs-CZ"/>
        </w:rPr>
        <w:t>dovednosti</w:t>
      </w:r>
      <w:proofErr w:type="spellEnd"/>
      <w:r w:rsidRPr="00DF1775">
        <w:rPr>
          <w:rFonts w:eastAsia="Times New Roman" w:cstheme="minorHAnsi"/>
          <w:color w:val="272727"/>
          <w:sz w:val="24"/>
          <w:szCs w:val="24"/>
          <w:lang w:val="sk-SK" w:eastAsia="cs-CZ"/>
        </w:rPr>
        <w:t xml:space="preserve"> a návyky. </w:t>
      </w:r>
      <w:proofErr w:type="spellStart"/>
      <w:r w:rsidRPr="00DF1775">
        <w:rPr>
          <w:rFonts w:eastAsia="Times New Roman" w:cstheme="minorHAnsi"/>
          <w:color w:val="272727"/>
          <w:sz w:val="24"/>
          <w:szCs w:val="24"/>
          <w:lang w:val="sk-SK" w:eastAsia="cs-CZ"/>
        </w:rPr>
        <w:t>Seznámí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se</w:t>
      </w:r>
      <w:proofErr w:type="spellEnd"/>
      <w:r w:rsidRPr="00DF1775">
        <w:rPr>
          <w:rFonts w:eastAsia="Times New Roman" w:cstheme="minorHAnsi"/>
          <w:color w:val="272727"/>
          <w:sz w:val="24"/>
          <w:szCs w:val="24"/>
          <w:lang w:val="sk-SK" w:eastAsia="cs-CZ"/>
        </w:rPr>
        <w:t xml:space="preserve"> s vlastním </w:t>
      </w:r>
      <w:proofErr w:type="spellStart"/>
      <w:r w:rsidRPr="00DF1775">
        <w:rPr>
          <w:rFonts w:eastAsia="Times New Roman" w:cstheme="minorHAnsi"/>
          <w:color w:val="272727"/>
          <w:sz w:val="24"/>
          <w:szCs w:val="24"/>
          <w:lang w:val="sk-SK" w:eastAsia="cs-CZ"/>
        </w:rPr>
        <w:t>tělem</w:t>
      </w:r>
      <w:proofErr w:type="spellEnd"/>
      <w:r w:rsidRPr="00DF1775">
        <w:rPr>
          <w:rFonts w:eastAsia="Times New Roman" w:cstheme="minorHAnsi"/>
          <w:color w:val="272727"/>
          <w:sz w:val="24"/>
          <w:szCs w:val="24"/>
          <w:lang w:val="sk-SK" w:eastAsia="cs-CZ"/>
        </w:rPr>
        <w:t xml:space="preserve">, jeho jednotlivými </w:t>
      </w:r>
      <w:proofErr w:type="spellStart"/>
      <w:r w:rsidRPr="00DF1775">
        <w:rPr>
          <w:rFonts w:eastAsia="Times New Roman" w:cstheme="minorHAnsi"/>
          <w:color w:val="272727"/>
          <w:sz w:val="24"/>
          <w:szCs w:val="24"/>
          <w:lang w:val="sk-SK" w:eastAsia="cs-CZ"/>
        </w:rPr>
        <w:t>částmi</w:t>
      </w:r>
      <w:proofErr w:type="spellEnd"/>
      <w:r w:rsidRPr="00DF1775">
        <w:rPr>
          <w:rFonts w:eastAsia="Times New Roman" w:cstheme="minorHAnsi"/>
          <w:color w:val="272727"/>
          <w:sz w:val="24"/>
          <w:szCs w:val="24"/>
          <w:lang w:val="sk-SK" w:eastAsia="cs-CZ"/>
        </w:rPr>
        <w:t xml:space="preserve"> a </w:t>
      </w:r>
      <w:proofErr w:type="spellStart"/>
      <w:r w:rsidRPr="00DF1775">
        <w:rPr>
          <w:rFonts w:eastAsia="Times New Roman" w:cstheme="minorHAnsi"/>
          <w:color w:val="272727"/>
          <w:sz w:val="24"/>
          <w:szCs w:val="24"/>
          <w:lang w:val="sk-SK" w:eastAsia="cs-CZ"/>
        </w:rPr>
        <w:t>jejich</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fungováním</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Vyzkoušejí</w:t>
      </w:r>
      <w:proofErr w:type="spellEnd"/>
      <w:r w:rsidRPr="00DF1775">
        <w:rPr>
          <w:rFonts w:eastAsia="Times New Roman" w:cstheme="minorHAnsi"/>
          <w:color w:val="272727"/>
          <w:sz w:val="24"/>
          <w:szCs w:val="24"/>
          <w:lang w:val="sk-SK" w:eastAsia="cs-CZ"/>
        </w:rPr>
        <w:t xml:space="preserve"> si, </w:t>
      </w:r>
      <w:proofErr w:type="spellStart"/>
      <w:r w:rsidRPr="00DF1775">
        <w:rPr>
          <w:rFonts w:eastAsia="Times New Roman" w:cstheme="minorHAnsi"/>
          <w:color w:val="272727"/>
          <w:sz w:val="24"/>
          <w:szCs w:val="24"/>
          <w:lang w:val="sk-SK" w:eastAsia="cs-CZ"/>
        </w:rPr>
        <w:t>co</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zvládnou</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lidské</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smysly</w:t>
      </w:r>
      <w:proofErr w:type="spellEnd"/>
      <w:r w:rsidRPr="00DF1775">
        <w:rPr>
          <w:rFonts w:eastAsia="Times New Roman" w:cstheme="minorHAnsi"/>
          <w:color w:val="272727"/>
          <w:sz w:val="24"/>
          <w:szCs w:val="24"/>
          <w:lang w:val="sk-SK" w:eastAsia="cs-CZ"/>
        </w:rPr>
        <w:t xml:space="preserve"> a naučí </w:t>
      </w:r>
      <w:proofErr w:type="spellStart"/>
      <w:r w:rsidRPr="00DF1775">
        <w:rPr>
          <w:rFonts w:eastAsia="Times New Roman" w:cstheme="minorHAnsi"/>
          <w:color w:val="272727"/>
          <w:sz w:val="24"/>
          <w:szCs w:val="24"/>
          <w:lang w:val="sk-SK" w:eastAsia="cs-CZ"/>
        </w:rPr>
        <w:t>se</w:t>
      </w:r>
      <w:proofErr w:type="spellEnd"/>
      <w:r w:rsidRPr="00DF1775">
        <w:rPr>
          <w:rFonts w:eastAsia="Times New Roman" w:cstheme="minorHAnsi"/>
          <w:color w:val="272727"/>
          <w:sz w:val="24"/>
          <w:szCs w:val="24"/>
          <w:lang w:val="sk-SK" w:eastAsia="cs-CZ"/>
        </w:rPr>
        <w:t xml:space="preserve"> je </w:t>
      </w:r>
      <w:proofErr w:type="spellStart"/>
      <w:r w:rsidRPr="00DF1775">
        <w:rPr>
          <w:rFonts w:eastAsia="Times New Roman" w:cstheme="minorHAnsi"/>
          <w:color w:val="272727"/>
          <w:sz w:val="24"/>
          <w:szCs w:val="24"/>
          <w:lang w:val="sk-SK" w:eastAsia="cs-CZ"/>
        </w:rPr>
        <w:t>využívat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při</w:t>
      </w:r>
      <w:proofErr w:type="spellEnd"/>
      <w:r w:rsidRPr="00DF1775">
        <w:rPr>
          <w:rFonts w:eastAsia="Times New Roman" w:cstheme="minorHAnsi"/>
          <w:color w:val="272727"/>
          <w:sz w:val="24"/>
          <w:szCs w:val="24"/>
          <w:lang w:val="sk-SK" w:eastAsia="cs-CZ"/>
        </w:rPr>
        <w:t xml:space="preserve"> vlastním </w:t>
      </w:r>
      <w:proofErr w:type="spellStart"/>
      <w:r w:rsidRPr="00DF1775">
        <w:rPr>
          <w:rFonts w:eastAsia="Times New Roman" w:cstheme="minorHAnsi"/>
          <w:color w:val="272727"/>
          <w:sz w:val="24"/>
          <w:szCs w:val="24"/>
          <w:lang w:val="sk-SK" w:eastAsia="cs-CZ"/>
        </w:rPr>
        <w:t>poznávání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Uvědomí</w:t>
      </w:r>
      <w:proofErr w:type="spellEnd"/>
      <w:r w:rsidRPr="00DF1775">
        <w:rPr>
          <w:rFonts w:eastAsia="Times New Roman" w:cstheme="minorHAnsi"/>
          <w:color w:val="272727"/>
          <w:sz w:val="24"/>
          <w:szCs w:val="24"/>
          <w:lang w:val="sk-SK" w:eastAsia="cs-CZ"/>
        </w:rPr>
        <w:t xml:space="preserve"> si </w:t>
      </w:r>
      <w:proofErr w:type="spellStart"/>
      <w:r w:rsidRPr="00DF1775">
        <w:rPr>
          <w:rFonts w:eastAsia="Times New Roman" w:cstheme="minorHAnsi"/>
          <w:color w:val="272727"/>
          <w:sz w:val="24"/>
          <w:szCs w:val="24"/>
          <w:lang w:val="sk-SK" w:eastAsia="cs-CZ"/>
        </w:rPr>
        <w:t>své</w:t>
      </w:r>
      <w:proofErr w:type="spellEnd"/>
      <w:r w:rsidRPr="00DF1775">
        <w:rPr>
          <w:rFonts w:eastAsia="Times New Roman" w:cstheme="minorHAnsi"/>
          <w:color w:val="272727"/>
          <w:sz w:val="24"/>
          <w:szCs w:val="24"/>
          <w:lang w:val="sk-SK" w:eastAsia="cs-CZ"/>
        </w:rPr>
        <w:t xml:space="preserve"> postavení v </w:t>
      </w:r>
      <w:proofErr w:type="spellStart"/>
      <w:r w:rsidRPr="00DF1775">
        <w:rPr>
          <w:rFonts w:eastAsia="Times New Roman" w:cstheme="minorHAnsi"/>
          <w:color w:val="272727"/>
          <w:sz w:val="24"/>
          <w:szCs w:val="24"/>
          <w:lang w:val="sk-SK" w:eastAsia="cs-CZ"/>
        </w:rPr>
        <w:t>rodině</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důležitost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ostatních</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členů</w:t>
      </w:r>
      <w:proofErr w:type="spellEnd"/>
      <w:r w:rsidRPr="00DF1775">
        <w:rPr>
          <w:rFonts w:eastAsia="Times New Roman" w:cstheme="minorHAnsi"/>
          <w:color w:val="272727"/>
          <w:sz w:val="24"/>
          <w:szCs w:val="24"/>
          <w:lang w:val="sk-SK" w:eastAsia="cs-CZ"/>
        </w:rPr>
        <w:t xml:space="preserve"> rodiny, domova </w:t>
      </w:r>
      <w:proofErr w:type="spellStart"/>
      <w:r w:rsidRPr="00DF1775">
        <w:rPr>
          <w:rFonts w:eastAsia="Times New Roman" w:cstheme="minorHAnsi"/>
          <w:color w:val="272727"/>
          <w:sz w:val="24"/>
          <w:szCs w:val="24"/>
          <w:lang w:val="sk-SK" w:eastAsia="cs-CZ"/>
        </w:rPr>
        <w:t>jako</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místa</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které</w:t>
      </w:r>
      <w:proofErr w:type="spellEnd"/>
      <w:r w:rsidRPr="00DF1775">
        <w:rPr>
          <w:rFonts w:eastAsia="Times New Roman" w:cstheme="minorHAnsi"/>
          <w:color w:val="272727"/>
          <w:sz w:val="24"/>
          <w:szCs w:val="24"/>
          <w:lang w:val="sk-SK" w:eastAsia="cs-CZ"/>
        </w:rPr>
        <w:t xml:space="preserve"> poskytuje pocit bezpečí a </w:t>
      </w:r>
      <w:proofErr w:type="spellStart"/>
      <w:r w:rsidRPr="00DF1775">
        <w:rPr>
          <w:rFonts w:eastAsia="Times New Roman" w:cstheme="minorHAnsi"/>
          <w:color w:val="272727"/>
          <w:sz w:val="24"/>
          <w:szCs w:val="24"/>
          <w:lang w:val="sk-SK" w:eastAsia="cs-CZ"/>
        </w:rPr>
        <w:t>jistoty</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Záměrem</w:t>
      </w:r>
      <w:proofErr w:type="spellEnd"/>
      <w:r w:rsidRPr="00DF1775">
        <w:rPr>
          <w:rFonts w:eastAsia="Times New Roman" w:cstheme="minorHAnsi"/>
          <w:color w:val="272727"/>
          <w:sz w:val="24"/>
          <w:szCs w:val="24"/>
          <w:lang w:val="sk-SK" w:eastAsia="cs-CZ"/>
        </w:rPr>
        <w:t xml:space="preserve"> toho celku je </w:t>
      </w:r>
      <w:proofErr w:type="spellStart"/>
      <w:r w:rsidRPr="00DF1775">
        <w:rPr>
          <w:rFonts w:eastAsia="Times New Roman" w:cstheme="minorHAnsi"/>
          <w:color w:val="272727"/>
          <w:sz w:val="24"/>
          <w:szCs w:val="24"/>
          <w:lang w:val="sk-SK" w:eastAsia="cs-CZ"/>
        </w:rPr>
        <w:t>utvářet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kamarádské</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vztahy</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mezi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dětmi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vytvářet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povědomí</w:t>
      </w:r>
      <w:proofErr w:type="spellEnd"/>
      <w:r w:rsidRPr="00DF1775">
        <w:rPr>
          <w:rFonts w:eastAsia="Times New Roman" w:cstheme="minorHAnsi"/>
          <w:color w:val="272727"/>
          <w:sz w:val="24"/>
          <w:szCs w:val="24"/>
          <w:lang w:val="sk-SK" w:eastAsia="cs-CZ"/>
        </w:rPr>
        <w:t xml:space="preserve"> o </w:t>
      </w:r>
      <w:proofErr w:type="spellStart"/>
      <w:r w:rsidRPr="00DF1775">
        <w:rPr>
          <w:rFonts w:eastAsia="Times New Roman" w:cstheme="minorHAnsi"/>
          <w:color w:val="272727"/>
          <w:sz w:val="24"/>
          <w:szCs w:val="24"/>
          <w:lang w:val="sk-SK" w:eastAsia="cs-CZ"/>
        </w:rPr>
        <w:t>důležitosti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mezilidských</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vztahů</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ve</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společnosti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vůbec</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Děti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budou</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společně</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vytvářet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třídní</w:t>
      </w:r>
      <w:proofErr w:type="spellEnd"/>
      <w:r w:rsidRPr="00DF1775">
        <w:rPr>
          <w:rFonts w:eastAsia="Times New Roman" w:cstheme="minorHAnsi"/>
          <w:color w:val="272727"/>
          <w:sz w:val="24"/>
          <w:szCs w:val="24"/>
          <w:lang w:val="sk-SK" w:eastAsia="cs-CZ"/>
        </w:rPr>
        <w:t xml:space="preserve"> pravidla </w:t>
      </w:r>
      <w:proofErr w:type="spellStart"/>
      <w:r w:rsidRPr="00DF1775">
        <w:rPr>
          <w:rFonts w:eastAsia="Times New Roman" w:cstheme="minorHAnsi"/>
          <w:color w:val="272727"/>
          <w:sz w:val="24"/>
          <w:szCs w:val="24"/>
          <w:lang w:val="sk-SK" w:eastAsia="cs-CZ"/>
        </w:rPr>
        <w:t>vzájemného</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soužití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poznávat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kamarády</w:t>
      </w:r>
      <w:proofErr w:type="spellEnd"/>
      <w:r w:rsidRPr="00DF1775">
        <w:rPr>
          <w:rFonts w:eastAsia="Times New Roman" w:cstheme="minorHAnsi"/>
          <w:color w:val="272727"/>
          <w:sz w:val="24"/>
          <w:szCs w:val="24"/>
          <w:lang w:val="sk-SK" w:eastAsia="cs-CZ"/>
        </w:rPr>
        <w:t xml:space="preserve"> a </w:t>
      </w:r>
      <w:proofErr w:type="spellStart"/>
      <w:r w:rsidRPr="00DF1775">
        <w:rPr>
          <w:rFonts w:eastAsia="Times New Roman" w:cstheme="minorHAnsi"/>
          <w:color w:val="272727"/>
          <w:sz w:val="24"/>
          <w:szCs w:val="24"/>
          <w:lang w:val="sk-SK" w:eastAsia="cs-CZ"/>
        </w:rPr>
        <w:t>jejich</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jména</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Navzájem</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se</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budou</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učit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ohleduplnosti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toleranci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přizpůsobivosti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zvládání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svých</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emocí</w:t>
      </w:r>
      <w:proofErr w:type="spellEnd"/>
      <w:r w:rsidRPr="00DF1775">
        <w:rPr>
          <w:rFonts w:eastAsia="Times New Roman" w:cstheme="minorHAnsi"/>
          <w:color w:val="272727"/>
          <w:sz w:val="24"/>
          <w:szCs w:val="24"/>
          <w:lang w:val="sk-SK" w:eastAsia="cs-CZ"/>
        </w:rPr>
        <w:t xml:space="preserve"> i </w:t>
      </w:r>
      <w:proofErr w:type="spellStart"/>
      <w:r w:rsidRPr="00DF1775">
        <w:rPr>
          <w:rFonts w:eastAsia="Times New Roman" w:cstheme="minorHAnsi"/>
          <w:color w:val="272727"/>
          <w:sz w:val="24"/>
          <w:szCs w:val="24"/>
          <w:lang w:val="sk-SK" w:eastAsia="cs-CZ"/>
        </w:rPr>
        <w:t>sebehodnocení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Seznámí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se</w:t>
      </w:r>
      <w:proofErr w:type="spellEnd"/>
      <w:r w:rsidRPr="00DF1775">
        <w:rPr>
          <w:rFonts w:eastAsia="Times New Roman" w:cstheme="minorHAnsi"/>
          <w:color w:val="272727"/>
          <w:sz w:val="24"/>
          <w:szCs w:val="24"/>
          <w:lang w:val="sk-SK" w:eastAsia="cs-CZ"/>
        </w:rPr>
        <w:t xml:space="preserve"> s tím, </w:t>
      </w:r>
      <w:proofErr w:type="spellStart"/>
      <w:r w:rsidRPr="00DF1775">
        <w:rPr>
          <w:rFonts w:eastAsia="Times New Roman" w:cstheme="minorHAnsi"/>
          <w:color w:val="272727"/>
          <w:sz w:val="24"/>
          <w:szCs w:val="24"/>
          <w:lang w:val="sk-SK" w:eastAsia="cs-CZ"/>
        </w:rPr>
        <w:t>co</w:t>
      </w:r>
      <w:proofErr w:type="spellEnd"/>
      <w:r w:rsidRPr="00DF1775">
        <w:rPr>
          <w:rFonts w:eastAsia="Times New Roman" w:cstheme="minorHAnsi"/>
          <w:color w:val="272727"/>
          <w:sz w:val="24"/>
          <w:szCs w:val="24"/>
          <w:lang w:val="sk-SK" w:eastAsia="cs-CZ"/>
        </w:rPr>
        <w:t xml:space="preserve"> je to </w:t>
      </w:r>
      <w:proofErr w:type="spellStart"/>
      <w:r w:rsidRPr="00DF1775">
        <w:rPr>
          <w:rFonts w:eastAsia="Times New Roman" w:cstheme="minorHAnsi"/>
          <w:color w:val="272727"/>
          <w:sz w:val="24"/>
          <w:szCs w:val="24"/>
          <w:lang w:val="sk-SK" w:eastAsia="cs-CZ"/>
        </w:rPr>
        <w:t>jejich</w:t>
      </w:r>
      <w:proofErr w:type="spellEnd"/>
      <w:r w:rsidRPr="00DF1775">
        <w:rPr>
          <w:rFonts w:eastAsia="Times New Roman" w:cstheme="minorHAnsi"/>
          <w:color w:val="272727"/>
          <w:sz w:val="24"/>
          <w:szCs w:val="24"/>
          <w:lang w:val="sk-SK" w:eastAsia="cs-CZ"/>
        </w:rPr>
        <w:t xml:space="preserve"> zdraví a zdravý životní </w:t>
      </w:r>
      <w:proofErr w:type="spellStart"/>
      <w:r w:rsidRPr="00DF1775">
        <w:rPr>
          <w:rFonts w:eastAsia="Times New Roman" w:cstheme="minorHAnsi"/>
          <w:color w:val="272727"/>
          <w:sz w:val="24"/>
          <w:szCs w:val="24"/>
          <w:lang w:val="sk-SK" w:eastAsia="cs-CZ"/>
        </w:rPr>
        <w:t>styl</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Přiblíží</w:t>
      </w:r>
      <w:proofErr w:type="spellEnd"/>
      <w:r w:rsidRPr="00DF1775">
        <w:rPr>
          <w:rFonts w:eastAsia="Times New Roman" w:cstheme="minorHAnsi"/>
          <w:color w:val="272727"/>
          <w:sz w:val="24"/>
          <w:szCs w:val="24"/>
          <w:lang w:val="sk-SK" w:eastAsia="cs-CZ"/>
        </w:rPr>
        <w:t xml:space="preserve"> si poznatky </w:t>
      </w:r>
      <w:proofErr w:type="spellStart"/>
      <w:r w:rsidRPr="00DF1775">
        <w:rPr>
          <w:rFonts w:eastAsia="Times New Roman" w:cstheme="minorHAnsi"/>
          <w:color w:val="272727"/>
          <w:sz w:val="24"/>
          <w:szCs w:val="24"/>
          <w:lang w:val="sk-SK" w:eastAsia="cs-CZ"/>
        </w:rPr>
        <w:t>týkající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se</w:t>
      </w:r>
      <w:proofErr w:type="spellEnd"/>
      <w:r w:rsidRPr="00DF1775">
        <w:rPr>
          <w:rFonts w:eastAsia="Times New Roman" w:cstheme="minorHAnsi"/>
          <w:color w:val="272727"/>
          <w:sz w:val="24"/>
          <w:szCs w:val="24"/>
          <w:lang w:val="sk-SK" w:eastAsia="cs-CZ"/>
        </w:rPr>
        <w:t xml:space="preserve"> ochrany zdraví i </w:t>
      </w:r>
      <w:proofErr w:type="spellStart"/>
      <w:r w:rsidRPr="00DF1775">
        <w:rPr>
          <w:rFonts w:eastAsia="Times New Roman" w:cstheme="minorHAnsi"/>
          <w:color w:val="272727"/>
          <w:sz w:val="24"/>
          <w:szCs w:val="24"/>
          <w:lang w:val="sk-SK" w:eastAsia="cs-CZ"/>
        </w:rPr>
        <w:t>osobního</w:t>
      </w:r>
      <w:proofErr w:type="spellEnd"/>
      <w:r w:rsidRPr="00DF1775">
        <w:rPr>
          <w:rFonts w:eastAsia="Times New Roman" w:cstheme="minorHAnsi"/>
          <w:color w:val="272727"/>
          <w:sz w:val="24"/>
          <w:szCs w:val="24"/>
          <w:lang w:val="sk-SK" w:eastAsia="cs-CZ"/>
        </w:rPr>
        <w:t xml:space="preserve"> bezpečí. </w:t>
      </w:r>
      <w:proofErr w:type="spellStart"/>
      <w:r w:rsidRPr="00DF1775">
        <w:rPr>
          <w:rFonts w:eastAsia="Times New Roman" w:cstheme="minorHAnsi"/>
          <w:color w:val="272727"/>
          <w:sz w:val="24"/>
          <w:szCs w:val="24"/>
          <w:lang w:val="sk-SK" w:eastAsia="cs-CZ"/>
        </w:rPr>
        <w:t>Zjistí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co</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mají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lidé</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společné</w:t>
      </w:r>
      <w:proofErr w:type="spellEnd"/>
      <w:r w:rsidRPr="00DF1775">
        <w:rPr>
          <w:rFonts w:eastAsia="Times New Roman" w:cstheme="minorHAnsi"/>
          <w:color w:val="272727"/>
          <w:sz w:val="24"/>
          <w:szCs w:val="24"/>
          <w:lang w:val="sk-SK" w:eastAsia="cs-CZ"/>
        </w:rPr>
        <w:t xml:space="preserve"> a v </w:t>
      </w:r>
      <w:proofErr w:type="spellStart"/>
      <w:r w:rsidRPr="00DF1775">
        <w:rPr>
          <w:rFonts w:eastAsia="Times New Roman" w:cstheme="minorHAnsi"/>
          <w:color w:val="272727"/>
          <w:sz w:val="24"/>
          <w:szCs w:val="24"/>
          <w:lang w:val="sk-SK" w:eastAsia="cs-CZ"/>
        </w:rPr>
        <w:t>čem</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se</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odlišují</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Budou</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vedeny</w:t>
      </w:r>
      <w:proofErr w:type="spellEnd"/>
      <w:r w:rsidRPr="00DF1775">
        <w:rPr>
          <w:rFonts w:eastAsia="Times New Roman" w:cstheme="minorHAnsi"/>
          <w:color w:val="272727"/>
          <w:sz w:val="24"/>
          <w:szCs w:val="24"/>
          <w:lang w:val="sk-SK" w:eastAsia="cs-CZ"/>
        </w:rPr>
        <w:t xml:space="preserve"> k tomu, </w:t>
      </w:r>
      <w:proofErr w:type="spellStart"/>
      <w:r w:rsidRPr="00DF1775">
        <w:rPr>
          <w:rFonts w:eastAsia="Times New Roman" w:cstheme="minorHAnsi"/>
          <w:color w:val="272727"/>
          <w:sz w:val="24"/>
          <w:szCs w:val="24"/>
          <w:lang w:val="sk-SK" w:eastAsia="cs-CZ"/>
        </w:rPr>
        <w:t>tyto</w:t>
      </w:r>
      <w:proofErr w:type="spellEnd"/>
      <w:r w:rsidRPr="00DF1775">
        <w:rPr>
          <w:rFonts w:eastAsia="Times New Roman" w:cstheme="minorHAnsi"/>
          <w:color w:val="272727"/>
          <w:sz w:val="24"/>
          <w:szCs w:val="24"/>
          <w:lang w:val="sk-SK" w:eastAsia="cs-CZ"/>
        </w:rPr>
        <w:t xml:space="preserve"> odlišnosti </w:t>
      </w:r>
      <w:proofErr w:type="spellStart"/>
      <w:r w:rsidRPr="00DF1775">
        <w:rPr>
          <w:rFonts w:eastAsia="Times New Roman" w:cstheme="minorHAnsi"/>
          <w:color w:val="272727"/>
          <w:sz w:val="24"/>
          <w:szCs w:val="24"/>
          <w:lang w:val="sk-SK" w:eastAsia="cs-CZ"/>
        </w:rPr>
        <w:t>přijímat</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jako</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přirozenou</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součást</w:t>
      </w:r>
      <w:proofErr w:type="spellEnd"/>
      <w:r w:rsidRPr="00DF1775">
        <w:rPr>
          <w:rFonts w:eastAsia="Times New Roman" w:cstheme="minorHAnsi"/>
          <w:color w:val="272727"/>
          <w:sz w:val="24"/>
          <w:szCs w:val="24"/>
          <w:lang w:val="sk-SK" w:eastAsia="cs-CZ"/>
        </w:rPr>
        <w:t xml:space="preserve"> života. </w:t>
      </w:r>
      <w:proofErr w:type="spellStart"/>
      <w:r w:rsidRPr="00DF1775">
        <w:rPr>
          <w:rFonts w:eastAsia="Times New Roman" w:cstheme="minorHAnsi"/>
          <w:color w:val="272727"/>
          <w:sz w:val="24"/>
          <w:szCs w:val="24"/>
          <w:lang w:val="sk-SK" w:eastAsia="cs-CZ"/>
        </w:rPr>
        <w:t>Seznamuje</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děti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různými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fázemi</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lidského</w:t>
      </w:r>
      <w:proofErr w:type="spellEnd"/>
      <w:r w:rsidRPr="00DF1775">
        <w:rPr>
          <w:rFonts w:eastAsia="Times New Roman" w:cstheme="minorHAnsi"/>
          <w:color w:val="272727"/>
          <w:sz w:val="24"/>
          <w:szCs w:val="24"/>
          <w:lang w:val="sk-SK" w:eastAsia="cs-CZ"/>
        </w:rPr>
        <w:t xml:space="preserve"> života. </w:t>
      </w:r>
      <w:proofErr w:type="spellStart"/>
      <w:r w:rsidRPr="00DF1775">
        <w:rPr>
          <w:rFonts w:eastAsia="Times New Roman" w:cstheme="minorHAnsi"/>
          <w:color w:val="272727"/>
          <w:sz w:val="24"/>
          <w:szCs w:val="24"/>
          <w:lang w:val="sk-SK" w:eastAsia="cs-CZ"/>
        </w:rPr>
        <w:t>Přibližuje</w:t>
      </w:r>
      <w:proofErr w:type="spellEnd"/>
      <w:r w:rsidRPr="00DF1775">
        <w:rPr>
          <w:rFonts w:eastAsia="Times New Roman" w:cstheme="minorHAnsi"/>
          <w:color w:val="272727"/>
          <w:sz w:val="24"/>
          <w:szCs w:val="24"/>
          <w:lang w:val="sk-SK" w:eastAsia="cs-CZ"/>
        </w:rPr>
        <w:t xml:space="preserve"> postavení </w:t>
      </w:r>
      <w:proofErr w:type="spellStart"/>
      <w:r w:rsidRPr="00DF1775">
        <w:rPr>
          <w:rFonts w:eastAsia="Times New Roman" w:cstheme="minorHAnsi"/>
          <w:color w:val="272727"/>
          <w:sz w:val="24"/>
          <w:szCs w:val="24"/>
          <w:lang w:val="sk-SK" w:eastAsia="cs-CZ"/>
        </w:rPr>
        <w:t>člověka</w:t>
      </w:r>
      <w:proofErr w:type="spellEnd"/>
      <w:r w:rsidRPr="00DF1775">
        <w:rPr>
          <w:rFonts w:eastAsia="Times New Roman" w:cstheme="minorHAnsi"/>
          <w:color w:val="272727"/>
          <w:sz w:val="24"/>
          <w:szCs w:val="24"/>
          <w:lang w:val="sk-SK" w:eastAsia="cs-CZ"/>
        </w:rPr>
        <w:t xml:space="preserve"> v </w:t>
      </w:r>
      <w:proofErr w:type="spellStart"/>
      <w:r w:rsidRPr="00DF1775">
        <w:rPr>
          <w:rFonts w:eastAsia="Times New Roman" w:cstheme="minorHAnsi"/>
          <w:color w:val="272727"/>
          <w:sz w:val="24"/>
          <w:szCs w:val="24"/>
          <w:lang w:val="sk-SK" w:eastAsia="cs-CZ"/>
        </w:rPr>
        <w:t>přírodě</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ve</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světě</w:t>
      </w:r>
      <w:proofErr w:type="spellEnd"/>
      <w:r w:rsidRPr="00DF1775">
        <w:rPr>
          <w:rFonts w:eastAsia="Times New Roman" w:cstheme="minorHAnsi"/>
          <w:color w:val="272727"/>
          <w:sz w:val="24"/>
          <w:szCs w:val="24"/>
          <w:lang w:val="sk-SK" w:eastAsia="cs-CZ"/>
        </w:rPr>
        <w:t xml:space="preserve"> a jeho úlohu v </w:t>
      </w:r>
      <w:proofErr w:type="spellStart"/>
      <w:r w:rsidRPr="00DF1775">
        <w:rPr>
          <w:rFonts w:eastAsia="Times New Roman" w:cstheme="minorHAnsi"/>
          <w:color w:val="272727"/>
          <w:sz w:val="24"/>
          <w:szCs w:val="24"/>
          <w:lang w:val="sk-SK" w:eastAsia="cs-CZ"/>
        </w:rPr>
        <w:t>různých</w:t>
      </w:r>
      <w:proofErr w:type="spellEnd"/>
      <w:r w:rsidRPr="00DF1775">
        <w:rPr>
          <w:rFonts w:eastAsia="Times New Roman" w:cstheme="minorHAnsi"/>
          <w:color w:val="272727"/>
          <w:sz w:val="24"/>
          <w:szCs w:val="24"/>
          <w:lang w:val="sk-SK" w:eastAsia="cs-CZ"/>
        </w:rPr>
        <w:t xml:space="preserve"> </w:t>
      </w:r>
      <w:proofErr w:type="spellStart"/>
      <w:r w:rsidRPr="00DF1775">
        <w:rPr>
          <w:rFonts w:eastAsia="Times New Roman" w:cstheme="minorHAnsi"/>
          <w:color w:val="272727"/>
          <w:sz w:val="24"/>
          <w:szCs w:val="24"/>
          <w:lang w:val="sk-SK" w:eastAsia="cs-CZ"/>
        </w:rPr>
        <w:t>fázích</w:t>
      </w:r>
      <w:proofErr w:type="spellEnd"/>
      <w:r w:rsidRPr="00DF1775">
        <w:rPr>
          <w:rFonts w:eastAsia="Times New Roman" w:cstheme="minorHAnsi"/>
          <w:color w:val="272727"/>
          <w:sz w:val="24"/>
          <w:szCs w:val="24"/>
          <w:lang w:val="sk-SK" w:eastAsia="cs-CZ"/>
        </w:rPr>
        <w:t xml:space="preserve"> života. </w:t>
      </w:r>
    </w:p>
    <w:p w14:paraId="28A6A910" w14:textId="7B9C79E2" w:rsidR="008C1795" w:rsidRPr="008C1795" w:rsidRDefault="008C1795" w:rsidP="008C1795">
      <w:pPr>
        <w:rPr>
          <w:rFonts w:cstheme="minorHAnsi"/>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Integrovaný blok: </w:t>
      </w:r>
      <w:r w:rsidRPr="008C1795">
        <w:rPr>
          <w:rFonts w:cstheme="minorHAnsi"/>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Cestou si hrajeme si a objevujeme</w:t>
      </w:r>
    </w:p>
    <w:p w14:paraId="1CB08D6D" w14:textId="77777777" w:rsidR="008C1795" w:rsidRPr="00435A0D" w:rsidRDefault="008C1795" w:rsidP="008C1795">
      <w:pPr>
        <w:rPr>
          <w:b/>
          <w:sz w:val="24"/>
          <w:szCs w:val="24"/>
        </w:rPr>
      </w:pPr>
      <w:r w:rsidRPr="00435A0D">
        <w:rPr>
          <w:b/>
          <w:sz w:val="24"/>
          <w:szCs w:val="24"/>
        </w:rPr>
        <w:t>Charakteristika a hlavní záměr integrovaného bloku:</w:t>
      </w:r>
    </w:p>
    <w:p w14:paraId="4223C4BB" w14:textId="77777777" w:rsidR="008C1795" w:rsidRDefault="008C1795" w:rsidP="008C1795">
      <w:pPr>
        <w:spacing w:before="100" w:beforeAutospacing="1" w:after="100" w:afterAutospacing="1"/>
        <w:rPr>
          <w:rFonts w:eastAsia="Times New Roman" w:cstheme="minorHAnsi"/>
          <w:sz w:val="24"/>
          <w:szCs w:val="24"/>
          <w:lang w:eastAsia="cs-CZ"/>
        </w:rPr>
      </w:pPr>
      <w:r w:rsidRPr="00DF1775">
        <w:rPr>
          <w:rFonts w:cstheme="minorHAnsi"/>
          <w:color w:val="272727"/>
          <w:sz w:val="24"/>
          <w:szCs w:val="24"/>
          <w:shd w:val="clear" w:color="auto" w:fill="FFFFFF"/>
        </w:rPr>
        <w:t>V</w:t>
      </w:r>
      <w:r>
        <w:rPr>
          <w:rFonts w:cstheme="minorHAnsi"/>
          <w:color w:val="272727"/>
          <w:sz w:val="24"/>
          <w:szCs w:val="24"/>
          <w:shd w:val="clear" w:color="auto" w:fill="FFFFFF"/>
        </w:rPr>
        <w:t> tomto integrovaném bloku</w:t>
      </w:r>
      <w:r w:rsidRPr="00DF1775">
        <w:rPr>
          <w:rFonts w:cstheme="minorHAnsi"/>
          <w:color w:val="272727"/>
          <w:sz w:val="24"/>
          <w:szCs w:val="24"/>
          <w:shd w:val="clear" w:color="auto" w:fill="FFFFFF"/>
        </w:rPr>
        <w:t xml:space="preserve"> se budou děti seznamovat s poznatky z oblasti živé i neživé přírody, s přírodními jevy a ději, rostlinami, živočichy, krajinou a jejím rázem, podnebím, počasím, ovzduším, ročními období.  Záměrem činností je přirozeně i zprostředkovaně </w:t>
      </w:r>
      <w:r w:rsidRPr="00DF1775">
        <w:rPr>
          <w:rFonts w:cstheme="minorHAnsi"/>
          <w:color w:val="272727"/>
          <w:sz w:val="24"/>
          <w:szCs w:val="24"/>
          <w:shd w:val="clear" w:color="auto" w:fill="FFFFFF"/>
        </w:rPr>
        <w:lastRenderedPageBreak/>
        <w:t xml:space="preserve">poznávat přírodní okolí, sledovat rozmanitosti i změny v přírodě. Pozorováním životních podmínek a stavu životního prostředí, poznáváním ekosystémů les, louka, rybník </w:t>
      </w:r>
      <w:r w:rsidRPr="00DF1775">
        <w:rPr>
          <w:rFonts w:eastAsia="Times New Roman" w:cstheme="minorHAnsi"/>
          <w:sz w:val="24"/>
          <w:szCs w:val="24"/>
          <w:lang w:eastAsia="cs-CZ"/>
        </w:rPr>
        <w:t xml:space="preserve">budeme objevovat naši přírodu. Společně se budeme učit </w:t>
      </w:r>
      <w:r w:rsidRPr="00DF1775">
        <w:rPr>
          <w:rFonts w:cstheme="minorHAnsi"/>
          <w:color w:val="272727"/>
          <w:sz w:val="24"/>
          <w:szCs w:val="24"/>
          <w:shd w:val="clear" w:color="auto" w:fill="FFFFFF"/>
        </w:rPr>
        <w:t>vytvářet správné životní postoje k přírodě, jak</w:t>
      </w:r>
      <w:r w:rsidRPr="00DF1775">
        <w:rPr>
          <w:rFonts w:eastAsia="Times New Roman" w:cstheme="minorHAnsi"/>
          <w:sz w:val="24"/>
          <w:szCs w:val="24"/>
          <w:lang w:eastAsia="cs-CZ"/>
        </w:rPr>
        <w:t xml:space="preserve"> přírodu můžeme chránit. Zvládneme popsat </w:t>
      </w:r>
      <w:r w:rsidRPr="00DF1775">
        <w:rPr>
          <w:rFonts w:cstheme="minorHAnsi"/>
          <w:color w:val="272727"/>
          <w:sz w:val="24"/>
          <w:szCs w:val="24"/>
          <w:shd w:val="clear" w:color="auto" w:fill="FFFFFF"/>
        </w:rPr>
        <w:t xml:space="preserve">rozmanitosti, změny a různé děje v přírodě souvisejících se střídáním čtyř ročních dob v průběhu celého roku, v souvislosti s počasím, </w:t>
      </w:r>
      <w:r w:rsidRPr="00DF1775">
        <w:rPr>
          <w:rFonts w:eastAsia="Times New Roman" w:cstheme="minorHAnsi"/>
          <w:sz w:val="24"/>
          <w:szCs w:val="24"/>
          <w:lang w:eastAsia="cs-CZ"/>
        </w:rPr>
        <w:t xml:space="preserve">co lze dělat za aktivity. Naučíme se respektovat přírodu a zvířata, aby nám bylo lépe na světě. Budeme rozpoznávat rostliny a bylinky a jejich možnosti využití a zpracování. Společně se budeme starat o naše bylinkové záhonky. K tvořivým činnostem budeme využívat nejrůznější přírodniny. Zvířata bereme jako živé tvory, zjistíme, co potřebují a čím jsou nám nápomocny. Nezapomeneme ani na zvířátka v trávě, které můžeme pozorovat a objevovat, prakticky zkoumat na školní zahradě nebo při vycházkách. </w:t>
      </w:r>
    </w:p>
    <w:p w14:paraId="7ACF5842" w14:textId="713F0323" w:rsidR="008C1795" w:rsidRPr="008C1795" w:rsidRDefault="008C1795" w:rsidP="008C1795">
      <w:pPr>
        <w:spacing w:before="100" w:beforeAutospacing="1" w:after="100" w:afterAutospacing="1"/>
        <w:rPr>
          <w:rFonts w:eastAsia="Times New Roman" w:cstheme="minorHAnsi"/>
          <w:b/>
          <w:color w:val="70AD47"/>
          <w:spacing w:val="10"/>
          <w:sz w:val="24"/>
          <w:szCs w:val="24"/>
          <w:lang w:eastAsia="cs-CZ"/>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Integrovaný blok: B</w:t>
      </w:r>
      <w:r w:rsidRPr="008C1795">
        <w:rPr>
          <w:rFonts w:cstheme="minorHAnsi"/>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ěhem cesty přemýšlíme a povídáme si</w:t>
      </w:r>
    </w:p>
    <w:p w14:paraId="7F79DD39" w14:textId="77777777" w:rsidR="008C1795" w:rsidRPr="00435A0D" w:rsidRDefault="008C1795" w:rsidP="008C1795">
      <w:pPr>
        <w:rPr>
          <w:b/>
          <w:sz w:val="24"/>
          <w:szCs w:val="24"/>
        </w:rPr>
      </w:pPr>
      <w:r w:rsidRPr="00435A0D">
        <w:rPr>
          <w:b/>
          <w:sz w:val="24"/>
          <w:szCs w:val="24"/>
        </w:rPr>
        <w:t>Charakteristika a hlavní záměr integrovaného bloku:</w:t>
      </w:r>
    </w:p>
    <w:p w14:paraId="0128E0A7" w14:textId="77777777" w:rsidR="008C1795" w:rsidRPr="00C3439E" w:rsidRDefault="008C1795" w:rsidP="008C1795">
      <w:pPr>
        <w:spacing w:before="100" w:beforeAutospacing="1" w:after="100" w:afterAutospacing="1"/>
        <w:rPr>
          <w:rFonts w:cstheme="minorHAnsi"/>
          <w:color w:val="272727"/>
          <w:sz w:val="24"/>
          <w:szCs w:val="24"/>
          <w:shd w:val="clear" w:color="auto" w:fill="FFFFFF"/>
        </w:rPr>
      </w:pPr>
      <w:r w:rsidRPr="00DF1775">
        <w:rPr>
          <w:rFonts w:cstheme="minorHAnsi"/>
          <w:color w:val="272727"/>
          <w:sz w:val="24"/>
          <w:szCs w:val="24"/>
          <w:shd w:val="clear" w:color="auto" w:fill="FFFFFF"/>
        </w:rPr>
        <w:t xml:space="preserve">Tento integrovaný blok je zaměřen na poznávání všeho, co děti v okolním světě obklopuje. Rozmanitost světa přináší i rozmanitost tohoto bloku. Snažíme se dětem přiblížit svět umění, vědy, techniky. Rozvíjet jejich fantazii a představivost. </w:t>
      </w:r>
      <w:r w:rsidRPr="00DF1775">
        <w:rPr>
          <w:rFonts w:eastAsia="Times New Roman" w:cstheme="minorHAnsi"/>
          <w:sz w:val="24"/>
          <w:szCs w:val="24"/>
          <w:lang w:eastAsia="cs-CZ"/>
        </w:rPr>
        <w:t>Ujasnit si, co je realita a co fantazie</w:t>
      </w:r>
      <w:r>
        <w:rPr>
          <w:rFonts w:eastAsia="Times New Roman" w:cstheme="minorHAnsi"/>
          <w:sz w:val="24"/>
          <w:szCs w:val="24"/>
          <w:lang w:eastAsia="cs-CZ"/>
        </w:rPr>
        <w:t>.</w:t>
      </w:r>
      <w:r w:rsidRPr="00DF1775">
        <w:rPr>
          <w:rFonts w:eastAsia="Times New Roman" w:cstheme="minorHAnsi"/>
          <w:sz w:val="24"/>
          <w:szCs w:val="24"/>
          <w:lang w:eastAsia="cs-CZ"/>
        </w:rPr>
        <w:t xml:space="preserve"> </w:t>
      </w:r>
      <w:r>
        <w:rPr>
          <w:rFonts w:eastAsia="Times New Roman" w:cstheme="minorHAnsi"/>
          <w:sz w:val="24"/>
          <w:szCs w:val="24"/>
          <w:lang w:eastAsia="cs-CZ"/>
        </w:rPr>
        <w:t>J</w:t>
      </w:r>
      <w:r w:rsidRPr="00DF1775">
        <w:rPr>
          <w:rFonts w:eastAsia="Times New Roman" w:cstheme="minorHAnsi"/>
          <w:sz w:val="24"/>
          <w:szCs w:val="24"/>
          <w:lang w:eastAsia="cs-CZ"/>
        </w:rPr>
        <w:t xml:space="preserve">ak se bezpečně chovat v dopravních situacích, kterých se dítě běžně účastní, seznámit děti s integrovaným systémem, co pro nás znamená. Hrou a praktickými činnostmi uvádět dítě do světa lidí a práce, jaká nejrůznější řemesla, povolání nás obklopují. Prostřednictvím přirozených podnětů, situací a praktických ukázek v životě a okolí se dětem snažíme přiblížit elementární dítěti srozumitelné reálie o naší republice. </w:t>
      </w:r>
      <w:r w:rsidRPr="00DF1775">
        <w:rPr>
          <w:rStyle w:val="fontstyle01"/>
          <w:rFonts w:cstheme="minorHAnsi"/>
          <w:sz w:val="24"/>
          <w:szCs w:val="24"/>
        </w:rPr>
        <w:t>Osvojit si obecné vědomosti o hvězdné soustavě, seznámit se s novými pojmy týkajícími se vesmíru. Rozvíjíme</w:t>
      </w:r>
      <w:r w:rsidRPr="00DF1775">
        <w:rPr>
          <w:rFonts w:cstheme="minorHAnsi"/>
          <w:color w:val="000000"/>
          <w:sz w:val="24"/>
          <w:szCs w:val="24"/>
        </w:rPr>
        <w:t xml:space="preserve"> </w:t>
      </w:r>
      <w:r w:rsidRPr="00DF1775">
        <w:rPr>
          <w:rStyle w:val="fontstyle01"/>
          <w:rFonts w:cstheme="minorHAnsi"/>
          <w:sz w:val="24"/>
          <w:szCs w:val="24"/>
        </w:rPr>
        <w:t>fantazii dětí a dáváme možnost se jejím prostřednictvím vyjádřit. Umožníme dětem orientovat se v čase.</w:t>
      </w:r>
      <w:r w:rsidRPr="00DF1775">
        <w:rPr>
          <w:rFonts w:cstheme="minorHAnsi"/>
          <w:sz w:val="24"/>
          <w:szCs w:val="24"/>
        </w:rPr>
        <w:t xml:space="preserve">  </w:t>
      </w:r>
      <w:r w:rsidRPr="00DF1775">
        <w:rPr>
          <w:rFonts w:cstheme="minorHAnsi"/>
          <w:color w:val="272727"/>
          <w:sz w:val="24"/>
          <w:szCs w:val="24"/>
          <w:shd w:val="clear" w:color="auto" w:fill="FFFFFF"/>
        </w:rPr>
        <w:t>Tento blok otevírá obzory pro další poznávání světa, ukazuje na velké množství otázek, které tento svět poskytuje</w:t>
      </w:r>
      <w:r>
        <w:rPr>
          <w:rFonts w:cstheme="minorHAnsi"/>
          <w:color w:val="272727"/>
          <w:sz w:val="24"/>
          <w:szCs w:val="24"/>
          <w:shd w:val="clear" w:color="auto" w:fill="FFFFFF"/>
        </w:rPr>
        <w:t>.</w:t>
      </w:r>
    </w:p>
    <w:p w14:paraId="354CE92C" w14:textId="752CA614" w:rsidR="008C1795" w:rsidRPr="008C1795" w:rsidRDefault="008C1795" w:rsidP="008C1795">
      <w:pPr>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C1795">
        <w:rPr>
          <w:b/>
          <w:color w:val="70AD47"/>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Integrovaný blok: Krok za krokem poznáváme a tvoříme</w:t>
      </w:r>
    </w:p>
    <w:p w14:paraId="629A1999" w14:textId="77777777" w:rsidR="008C1795" w:rsidRPr="00435A0D" w:rsidRDefault="008C1795" w:rsidP="008C1795">
      <w:pPr>
        <w:rPr>
          <w:b/>
          <w:sz w:val="24"/>
          <w:szCs w:val="24"/>
        </w:rPr>
      </w:pPr>
      <w:r w:rsidRPr="00435A0D">
        <w:rPr>
          <w:b/>
          <w:sz w:val="24"/>
          <w:szCs w:val="24"/>
        </w:rPr>
        <w:t>Charakteristika a hlavní záměr integrovaného bloku:</w:t>
      </w:r>
    </w:p>
    <w:p w14:paraId="4CD4E08B" w14:textId="77777777" w:rsidR="008C1795" w:rsidRPr="00022AF9" w:rsidRDefault="008C1795" w:rsidP="008C1795">
      <w:pPr>
        <w:spacing w:before="100" w:beforeAutospacing="1" w:after="100" w:afterAutospacing="1"/>
        <w:rPr>
          <w:rFonts w:eastAsia="Times New Roman" w:cstheme="minorHAnsi"/>
          <w:sz w:val="24"/>
          <w:szCs w:val="24"/>
          <w:lang w:eastAsia="cs-CZ"/>
        </w:rPr>
      </w:pPr>
      <w:r w:rsidRPr="00DF1775">
        <w:rPr>
          <w:rFonts w:cstheme="minorHAnsi"/>
          <w:color w:val="272727"/>
          <w:sz w:val="24"/>
          <w:szCs w:val="24"/>
          <w:shd w:val="clear" w:color="auto" w:fill="FFFFFF"/>
        </w:rPr>
        <w:t>V tomto integrovaném bloku poukazujeme na různé tradice a zvyky s důrazem na místní zvyklosti. Umožňujeme dětem prožívat oslavy a svátky, které v průběhu roku probíhají, účastnit se jejich příprav. Rozvíjíme tak estetické a tvůrčí aktivity dětí na základě jejich osobních prožitků, hudební, hudebně pohybové činnosti, výtvarné</w:t>
      </w:r>
      <w:r>
        <w:rPr>
          <w:rFonts w:cstheme="minorHAnsi"/>
          <w:color w:val="272727"/>
          <w:sz w:val="24"/>
          <w:szCs w:val="24"/>
          <w:shd w:val="clear" w:color="auto" w:fill="FFFFFF"/>
        </w:rPr>
        <w:t>ho</w:t>
      </w:r>
      <w:r w:rsidRPr="00DF1775">
        <w:rPr>
          <w:rFonts w:cstheme="minorHAnsi"/>
          <w:color w:val="272727"/>
          <w:sz w:val="24"/>
          <w:szCs w:val="24"/>
          <w:shd w:val="clear" w:color="auto" w:fill="FFFFFF"/>
        </w:rPr>
        <w:t xml:space="preserve"> ztvárnění. Podporujeme u dětí zvláště citovou složku jejich osobnosti, posilujeme naše vzájemné vztahy a propojenost s rodinou i širším okolím ve vesnici. Začleňujeme děti do veřejného života obce.</w:t>
      </w:r>
    </w:p>
    <w:p w14:paraId="297A52E1" w14:textId="77777777" w:rsidR="008C1795" w:rsidRDefault="008C1795"/>
    <w:sectPr w:rsidR="008C1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A3C"/>
    <w:multiLevelType w:val="hybridMultilevel"/>
    <w:tmpl w:val="E4B47182"/>
    <w:lvl w:ilvl="0" w:tplc="D5F47424">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B52582A"/>
    <w:multiLevelType w:val="hybridMultilevel"/>
    <w:tmpl w:val="14EAB8D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897253"/>
    <w:multiLevelType w:val="hybridMultilevel"/>
    <w:tmpl w:val="42842FA6"/>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3F27F5D"/>
    <w:multiLevelType w:val="hybridMultilevel"/>
    <w:tmpl w:val="AFF2839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B8363BF"/>
    <w:multiLevelType w:val="hybridMultilevel"/>
    <w:tmpl w:val="CF6CE13A"/>
    <w:lvl w:ilvl="0" w:tplc="7730EEB2">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5" w15:restartNumberingAfterBreak="0">
    <w:nsid w:val="3D6F0F27"/>
    <w:multiLevelType w:val="hybridMultilevel"/>
    <w:tmpl w:val="20584DD0"/>
    <w:lvl w:ilvl="0" w:tplc="7730EEB2">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6" w15:restartNumberingAfterBreak="0">
    <w:nsid w:val="3DCF7045"/>
    <w:multiLevelType w:val="hybridMultilevel"/>
    <w:tmpl w:val="9FC8285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40082CFB"/>
    <w:multiLevelType w:val="hybridMultilevel"/>
    <w:tmpl w:val="5E8C7388"/>
    <w:lvl w:ilvl="0" w:tplc="0405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5711AEF"/>
    <w:multiLevelType w:val="hybridMultilevel"/>
    <w:tmpl w:val="872C43F4"/>
    <w:lvl w:ilvl="0" w:tplc="D5F47424">
      <w:start w:val="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ADF73A8"/>
    <w:multiLevelType w:val="hybridMultilevel"/>
    <w:tmpl w:val="89A63E26"/>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5C544DFD"/>
    <w:multiLevelType w:val="hybridMultilevel"/>
    <w:tmpl w:val="404607A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F92221"/>
    <w:multiLevelType w:val="hybridMultilevel"/>
    <w:tmpl w:val="0820257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62FD5C99"/>
    <w:multiLevelType w:val="multilevel"/>
    <w:tmpl w:val="59709B9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67422D36"/>
    <w:multiLevelType w:val="multilevel"/>
    <w:tmpl w:val="41164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101074B"/>
    <w:multiLevelType w:val="hybridMultilevel"/>
    <w:tmpl w:val="A5E27F26"/>
    <w:lvl w:ilvl="0" w:tplc="7730EEB2">
      <w:numFmt w:val="bullet"/>
      <w:lvlText w:val="-"/>
      <w:lvlJc w:val="left"/>
      <w:pPr>
        <w:ind w:left="1440" w:hanging="360"/>
      </w:pPr>
      <w:rPr>
        <w:rFonts w:ascii="Calibri" w:eastAsiaTheme="minorHAns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16cid:durableId="703016991">
    <w:abstractNumId w:val="3"/>
    <w:lvlOverride w:ilvl="0"/>
    <w:lvlOverride w:ilvl="1"/>
    <w:lvlOverride w:ilvl="2"/>
    <w:lvlOverride w:ilvl="3"/>
    <w:lvlOverride w:ilvl="4"/>
    <w:lvlOverride w:ilvl="5"/>
    <w:lvlOverride w:ilvl="6"/>
    <w:lvlOverride w:ilvl="7"/>
    <w:lvlOverride w:ilvl="8"/>
  </w:num>
  <w:num w:numId="2" w16cid:durableId="18464322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78620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53740893">
    <w:abstractNumId w:val="7"/>
    <w:lvlOverride w:ilvl="0"/>
    <w:lvlOverride w:ilvl="1"/>
    <w:lvlOverride w:ilvl="2"/>
    <w:lvlOverride w:ilvl="3"/>
    <w:lvlOverride w:ilvl="4"/>
    <w:lvlOverride w:ilvl="5"/>
    <w:lvlOverride w:ilvl="6"/>
    <w:lvlOverride w:ilvl="7"/>
    <w:lvlOverride w:ilvl="8"/>
  </w:num>
  <w:num w:numId="5" w16cid:durableId="1679966724">
    <w:abstractNumId w:val="4"/>
    <w:lvlOverride w:ilvl="0"/>
    <w:lvlOverride w:ilvl="1"/>
    <w:lvlOverride w:ilvl="2"/>
    <w:lvlOverride w:ilvl="3"/>
    <w:lvlOverride w:ilvl="4"/>
    <w:lvlOverride w:ilvl="5"/>
    <w:lvlOverride w:ilvl="6"/>
    <w:lvlOverride w:ilvl="7"/>
    <w:lvlOverride w:ilvl="8"/>
  </w:num>
  <w:num w:numId="6" w16cid:durableId="394280207">
    <w:abstractNumId w:val="11"/>
    <w:lvlOverride w:ilvl="0"/>
    <w:lvlOverride w:ilvl="1"/>
    <w:lvlOverride w:ilvl="2"/>
    <w:lvlOverride w:ilvl="3"/>
    <w:lvlOverride w:ilvl="4"/>
    <w:lvlOverride w:ilvl="5"/>
    <w:lvlOverride w:ilvl="6"/>
    <w:lvlOverride w:ilvl="7"/>
    <w:lvlOverride w:ilvl="8"/>
  </w:num>
  <w:num w:numId="7" w16cid:durableId="640236247">
    <w:abstractNumId w:val="5"/>
    <w:lvlOverride w:ilvl="0"/>
    <w:lvlOverride w:ilvl="1"/>
    <w:lvlOverride w:ilvl="2"/>
    <w:lvlOverride w:ilvl="3"/>
    <w:lvlOverride w:ilvl="4"/>
    <w:lvlOverride w:ilvl="5"/>
    <w:lvlOverride w:ilvl="6"/>
    <w:lvlOverride w:ilvl="7"/>
    <w:lvlOverride w:ilvl="8"/>
  </w:num>
  <w:num w:numId="8" w16cid:durableId="1124730779">
    <w:abstractNumId w:val="9"/>
    <w:lvlOverride w:ilvl="0"/>
    <w:lvlOverride w:ilvl="1"/>
    <w:lvlOverride w:ilvl="2"/>
    <w:lvlOverride w:ilvl="3"/>
    <w:lvlOverride w:ilvl="4"/>
    <w:lvlOverride w:ilvl="5"/>
    <w:lvlOverride w:ilvl="6"/>
    <w:lvlOverride w:ilvl="7"/>
    <w:lvlOverride w:ilvl="8"/>
  </w:num>
  <w:num w:numId="9" w16cid:durableId="2036416517">
    <w:abstractNumId w:val="14"/>
    <w:lvlOverride w:ilvl="0"/>
    <w:lvlOverride w:ilvl="1"/>
    <w:lvlOverride w:ilvl="2"/>
    <w:lvlOverride w:ilvl="3"/>
    <w:lvlOverride w:ilvl="4"/>
    <w:lvlOverride w:ilvl="5"/>
    <w:lvlOverride w:ilvl="6"/>
    <w:lvlOverride w:ilvl="7"/>
    <w:lvlOverride w:ilvl="8"/>
  </w:num>
  <w:num w:numId="10" w16cid:durableId="257640574">
    <w:abstractNumId w:val="6"/>
    <w:lvlOverride w:ilvl="0"/>
    <w:lvlOverride w:ilvl="1"/>
    <w:lvlOverride w:ilvl="2"/>
    <w:lvlOverride w:ilvl="3"/>
    <w:lvlOverride w:ilvl="4"/>
    <w:lvlOverride w:ilvl="5"/>
    <w:lvlOverride w:ilvl="6"/>
    <w:lvlOverride w:ilvl="7"/>
    <w:lvlOverride w:ilvl="8"/>
  </w:num>
  <w:num w:numId="11" w16cid:durableId="652637965">
    <w:abstractNumId w:val="8"/>
    <w:lvlOverride w:ilvl="0"/>
    <w:lvlOverride w:ilvl="1"/>
    <w:lvlOverride w:ilvl="2"/>
    <w:lvlOverride w:ilvl="3"/>
    <w:lvlOverride w:ilvl="4"/>
    <w:lvlOverride w:ilvl="5"/>
    <w:lvlOverride w:ilvl="6"/>
    <w:lvlOverride w:ilvl="7"/>
    <w:lvlOverride w:ilvl="8"/>
  </w:num>
  <w:num w:numId="12" w16cid:durableId="1576622402">
    <w:abstractNumId w:val="0"/>
    <w:lvlOverride w:ilvl="0"/>
    <w:lvlOverride w:ilvl="1"/>
    <w:lvlOverride w:ilvl="2"/>
    <w:lvlOverride w:ilvl="3"/>
    <w:lvlOverride w:ilvl="4"/>
    <w:lvlOverride w:ilvl="5"/>
    <w:lvlOverride w:ilvl="6"/>
    <w:lvlOverride w:ilvl="7"/>
    <w:lvlOverride w:ilvl="8"/>
  </w:num>
  <w:num w:numId="13" w16cid:durableId="1434981138">
    <w:abstractNumId w:val="2"/>
  </w:num>
  <w:num w:numId="14" w16cid:durableId="996225251">
    <w:abstractNumId w:val="10"/>
  </w:num>
  <w:num w:numId="15" w16cid:durableId="824276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95"/>
    <w:rsid w:val="00524856"/>
    <w:rsid w:val="0068618B"/>
    <w:rsid w:val="008159DD"/>
    <w:rsid w:val="008C17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EC5E"/>
  <w15:chartTrackingRefBased/>
  <w15:docId w15:val="{8F87C787-94B1-4D78-B7A9-909E38DD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1795"/>
    <w:pPr>
      <w:spacing w:after="200" w:line="276" w:lineRule="auto"/>
    </w:pPr>
    <w:rPr>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1795"/>
    <w:pPr>
      <w:ind w:left="720"/>
      <w:contextualSpacing/>
    </w:pPr>
  </w:style>
  <w:style w:type="paragraph" w:customStyle="1" w:styleId="Default">
    <w:name w:val="Default"/>
    <w:rsid w:val="008C1795"/>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customStyle="1" w:styleId="fontstyle01">
    <w:name w:val="fontstyle01"/>
    <w:basedOn w:val="Standardnpsmoodstavce"/>
    <w:rsid w:val="008C1795"/>
    <w:rPr>
      <w:rFonts w:ascii="Cambria" w:hAnsi="Cambri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2162</Words>
  <Characters>12758</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Slobodová Žaneta</dc:creator>
  <cp:keywords/>
  <dc:description/>
  <cp:lastModifiedBy>Slobodová Žaneta</cp:lastModifiedBy>
  <cp:revision>3</cp:revision>
  <dcterms:created xsi:type="dcterms:W3CDTF">2023-09-01T09:16:00Z</dcterms:created>
  <dcterms:modified xsi:type="dcterms:W3CDTF">2023-09-01T09:44:00Z</dcterms:modified>
</cp:coreProperties>
</file>